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669B9C2F" w14:textId="77777777" w:rsidR="001E1011" w:rsidRDefault="001E1011" w:rsidP="001E1011">
      <w:pPr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</w:pPr>
      <w:r w:rsidRPr="001E1011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>Neue Embedded-PCs mit Intel® N-Prozessoren für den industriellen Dauereinsatz</w:t>
      </w:r>
    </w:p>
    <w:p w14:paraId="194E6C21" w14:textId="441B4E67" w:rsidR="001E1011" w:rsidRPr="001E1011" w:rsidRDefault="00E82E86" w:rsidP="001E1011">
      <w:pPr>
        <w:rPr>
          <w:rFonts w:ascii="Myriad Pro" w:hAnsi="Myriad Pro" w:cs="Arial"/>
          <w:noProof/>
          <w:color w:val="404040"/>
          <w:sz w:val="20"/>
          <w:szCs w:val="20"/>
        </w:rPr>
      </w:pPr>
      <w:bookmarkStart w:id="0" w:name="_GoBack"/>
      <w:bookmarkEnd w:id="0"/>
      <w:r>
        <w:rPr>
          <w:rFonts w:ascii="Myriad Pro" w:eastAsiaTheme="majorEastAsia" w:hAnsi="Myriad Pro" w:cs="Segoe UI"/>
          <w:b/>
          <w:bCs/>
          <w:noProof/>
          <w:color w:val="0553A2"/>
          <w:sz w:val="32"/>
          <w:szCs w:val="32"/>
        </w:rPr>
        <w:drawing>
          <wp:anchor distT="0" distB="0" distL="114300" distR="114300" simplePos="0" relativeHeight="251658240" behindDoc="0" locked="0" layoutInCell="1" allowOverlap="1" wp14:anchorId="76901A1F" wp14:editId="12BCCD43">
            <wp:simplePos x="0" y="0"/>
            <wp:positionH relativeFrom="column">
              <wp:posOffset>-720090</wp:posOffset>
            </wp:positionH>
            <wp:positionV relativeFrom="paragraph">
              <wp:posOffset>144780</wp:posOffset>
            </wp:positionV>
            <wp:extent cx="2697480" cy="1600200"/>
            <wp:effectExtent l="0" t="0" r="7620" b="0"/>
            <wp:wrapSquare wrapText="bothSides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7480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096EFFF" w14:textId="77777777" w:rsidR="001E1011" w:rsidRPr="001E1011" w:rsidRDefault="001E1011" w:rsidP="001E1011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1E1011">
        <w:rPr>
          <w:rFonts w:ascii="Myriad Pro" w:hAnsi="Myriad Pro" w:cs="Arial"/>
          <w:noProof/>
          <w:color w:val="404040"/>
          <w:sz w:val="20"/>
          <w:szCs w:val="20"/>
        </w:rPr>
        <w:t>ICO stellt mehrere neue Embedded-PCs für industrielle Anwendungen vor. Alle Systeme sind für den lüfterlosen Dauerbetrieb konzipiert, arbeiten wahlweise im erweiterten Temperaturbereich und unterstützen die Betriebssysteme Windows und Linux. Zum Einsatz kommen energieeffiziente Intel® Prozessoren der N-Serie mit moderner Gracemont-Architektur sowie eine Atom-Variante für besonders langlebige Steuerungsszenarien.</w:t>
      </w:r>
    </w:p>
    <w:p w14:paraId="69820AD0" w14:textId="77777777" w:rsidR="001E1011" w:rsidRPr="001E1011" w:rsidRDefault="001E1011" w:rsidP="001E1011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3CE5AD19" w14:textId="77777777" w:rsidR="001E1011" w:rsidRPr="001E1011" w:rsidRDefault="001E1011" w:rsidP="001E1011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1E1011">
        <w:rPr>
          <w:rFonts w:ascii="Myriad Pro" w:hAnsi="Myriad Pro" w:cs="Arial"/>
          <w:noProof/>
          <w:color w:val="404040"/>
          <w:sz w:val="20"/>
          <w:szCs w:val="20"/>
        </w:rPr>
        <w:t>Die Modelle PicoSYS 2615, PicoSYS 2817 und PicoSYS 2613 nutzen dasselbe kompakte Gehäuse mit 242 × 110 × 55 mm. Alle drei bieten zwei Gigabit-LAN-Ports, serielle Schnittstellen, digitale I/Os sowie M.2- und SIM-Slot. Der 2615 basiert auf dem Intel® Core™ i3-N305 und eignet sich für anspruchsvollere Steuerungs- und Visualisierungsaufgaben. Der 2817 nutzt den Intel® N97 und bietet eine ausgewogene Kombination aus Energieeffizienz und Leistung. Der 2613 setzt auf den Intel® Atom™ x7835RE, der besonders auf langfristige Verfügbarkeit und minimalen Energieverbrauch ausgelegt ist – ideal für langlebige Softwareumgebungen und stromsparende Steuerungstechnik.</w:t>
      </w:r>
    </w:p>
    <w:p w14:paraId="522E6243" w14:textId="77777777" w:rsidR="001E1011" w:rsidRPr="001E1011" w:rsidRDefault="001E1011" w:rsidP="001E1011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587C776F" w14:textId="77777777" w:rsidR="001E1011" w:rsidRPr="001E1011" w:rsidRDefault="001E1011" w:rsidP="001E1011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1E1011">
        <w:rPr>
          <w:rFonts w:ascii="Myriad Pro" w:hAnsi="Myriad Pro" w:cs="Arial"/>
          <w:noProof/>
          <w:color w:val="404040"/>
          <w:sz w:val="20"/>
          <w:szCs w:val="20"/>
        </w:rPr>
        <w:t>Für netzwerkintensive Anwendungen ist der PicoSYS 2883 mit vier Gigabit-LAN-Ports, M.2- und Mini-PCIe-Slot vorgesehen. Trotz kompakter Maße von 165 × 126 × 49 mm bleibt auch dieses Modell lüfterlos und robust.</w:t>
      </w:r>
    </w:p>
    <w:p w14:paraId="39FEC806" w14:textId="77777777" w:rsidR="001E1011" w:rsidRPr="001E1011" w:rsidRDefault="001E1011" w:rsidP="001E1011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7E4C5AD4" w14:textId="77777777" w:rsidR="001E1011" w:rsidRPr="001E1011" w:rsidRDefault="001E1011" w:rsidP="001E1011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1E1011">
        <w:rPr>
          <w:rFonts w:ascii="Myriad Pro" w:hAnsi="Myriad Pro" w:cs="Arial"/>
          <w:noProof/>
          <w:color w:val="404040"/>
          <w:sz w:val="20"/>
          <w:szCs w:val="20"/>
        </w:rPr>
        <w:t>Mit Fokus auf serielle Kommunikation und Bildausgabe bringt der PicoSYS 2887L drei LAN-Ports, sechs serielle Schnittstellen sowie HDMI und DisplayPort mit. Das Gerät eignet sich für anspruchsvolle Schnittstellenanforderungen im industriellen Umfeld.</w:t>
      </w:r>
    </w:p>
    <w:p w14:paraId="52457040" w14:textId="77777777" w:rsidR="001E1011" w:rsidRPr="001E1011" w:rsidRDefault="001E1011" w:rsidP="001E1011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4CF01D31" w14:textId="77777777" w:rsidR="001E1011" w:rsidRPr="001E1011" w:rsidRDefault="001E1011" w:rsidP="001E1011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1E1011">
        <w:rPr>
          <w:rFonts w:ascii="Myriad Pro" w:hAnsi="Myriad Pro" w:cs="Arial"/>
          <w:noProof/>
          <w:color w:val="404040"/>
          <w:sz w:val="20"/>
          <w:szCs w:val="20"/>
        </w:rPr>
        <w:t>Die Modelle PicoSYS 2647 und PicoSYS 2847 basieren auf demselben kompakten Gehäuse mit 168 × 135 × 47 mm und unterstützen die Montage per Wandhalterung oder optionaler Hutschiene. Beide Geräte arbeiten lüfterlos und decken erweiterte Temperaturbereiche bis +70 bzw. +75 °C ab. Der 2647 mit Intel® Core™ i3-N305 verfügt über zusätzliche USB-3.2-Anschlüsse, während der 2847 mit Intel® N97 zwei 2.5G-LAN-Ports, DisplayPort und vielfältige Schnittstellenkombinationen bietet.</w:t>
      </w:r>
    </w:p>
    <w:p w14:paraId="329CC7C1" w14:textId="77777777" w:rsidR="001E1011" w:rsidRPr="001E1011" w:rsidRDefault="001E1011" w:rsidP="001E1011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FA56EBB" w14:textId="43A8009E" w:rsidR="007C613F" w:rsidRDefault="001E1011" w:rsidP="001E1011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1E1011">
        <w:rPr>
          <w:rFonts w:ascii="Myriad Pro" w:hAnsi="Myriad Pro" w:cs="Arial"/>
          <w:noProof/>
          <w:color w:val="404040"/>
          <w:sz w:val="20"/>
          <w:szCs w:val="20"/>
        </w:rPr>
        <w:t>Individuelle Anpassungen bei Schnittstellen, Prozessorvarianten oder Speicherausstattung sind bereits ab kleinen Stückzahlen durch die hauseigene Fertigung von ICO möglich.</w:t>
      </w:r>
    </w:p>
    <w:p w14:paraId="36B73ACF" w14:textId="55C08D36" w:rsidR="003D273F" w:rsidRDefault="003D27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56F63851" w14:textId="3EDB6440" w:rsidR="00C80A16" w:rsidRDefault="00C80A16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01A1C984" w14:textId="36BC6D66" w:rsidR="00C80A16" w:rsidRDefault="00C80A16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018F1B08" w14:textId="6A0CC531" w:rsidR="00C80A16" w:rsidRDefault="00C80A16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06F5C6FE" w14:textId="1DDFA337" w:rsidR="00C80A16" w:rsidRDefault="00C80A16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7853D83" w14:textId="3D959DD6" w:rsidR="00C80A16" w:rsidRDefault="00C80A16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FD4ED04" w14:textId="169576DE" w:rsidR="00C80A16" w:rsidRDefault="00C80A16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38B64C6D" w14:textId="5A5E5920" w:rsidR="00AB2820" w:rsidRDefault="00AB2820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708E0D0B" w14:textId="77777777" w:rsidR="00ED44A3" w:rsidRDefault="00ED44A3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46D75070" w14:textId="77777777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717F6856" w14:textId="7FEB3F96" w:rsidR="00CC7209" w:rsidRDefault="00CC7209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30863F60" w14:textId="3A41691A" w:rsidR="002A5A0A" w:rsidRPr="002A14A6" w:rsidRDefault="00A64C18" w:rsidP="001C79A0">
      <w:pPr>
        <w:rPr>
          <w:rFonts w:ascii="Myriad Pro" w:hAnsi="Myriad Pro" w:cs="Arial"/>
          <w:b/>
          <w:sz w:val="20"/>
          <w:szCs w:val="20"/>
        </w:rPr>
      </w:pPr>
      <w:r>
        <w:rPr>
          <w:rFonts w:ascii="Myriad Pro" w:hAnsi="Myriad Pro" w:cs="Arial"/>
          <w:sz w:val="20"/>
          <w:szCs w:val="20"/>
        </w:rPr>
        <w:t>W</w:t>
      </w:r>
      <w:r w:rsidR="001C79A0" w:rsidRPr="002A14A6">
        <w:rPr>
          <w:rFonts w:ascii="Myriad Pro" w:hAnsi="Myriad Pro" w:cs="Arial"/>
          <w:sz w:val="20"/>
          <w:szCs w:val="20"/>
        </w:rPr>
        <w:t>eitere Pressemeldungen und Bildmaterial finden Sie unter</w:t>
      </w:r>
      <w:r w:rsidR="001C79A0" w:rsidRPr="002A14A6">
        <w:rPr>
          <w:rFonts w:ascii="Myriad Pro" w:hAnsi="Myriad Pro" w:cs="Arial"/>
          <w:b/>
          <w:sz w:val="20"/>
          <w:szCs w:val="20"/>
        </w:rPr>
        <w:t xml:space="preserve"> </w:t>
      </w:r>
      <w:hyperlink r:id="rId9" w:history="1">
        <w:r w:rsidR="001C79A0" w:rsidRPr="002A14A6">
          <w:rPr>
            <w:rStyle w:val="Hyperlink"/>
            <w:rFonts w:ascii="Myriad Pro" w:hAnsi="Myriad Pro" w:cs="Arial"/>
            <w:b/>
            <w:sz w:val="20"/>
            <w:szCs w:val="20"/>
          </w:rPr>
          <w:t>www.ico.de/presse</w:t>
        </w:r>
      </w:hyperlink>
    </w:p>
    <w:p w14:paraId="66E576FE" w14:textId="77777777" w:rsidR="002A14A6" w:rsidRPr="00D32C2F" w:rsidRDefault="002A14A6" w:rsidP="001C79A0">
      <w:pPr>
        <w:rPr>
          <w:rFonts w:ascii="Myriad Pro" w:hAnsi="Myriad Pro" w:cs="Arial"/>
          <w:b/>
          <w:sz w:val="20"/>
          <w:szCs w:val="20"/>
        </w:rPr>
      </w:pPr>
    </w:p>
    <w:p w14:paraId="74C425AE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Unternehmensprofil</w:t>
      </w:r>
    </w:p>
    <w:p w14:paraId="23E67AC0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>Die ICO Innovative Computer GmbH, 1991 aus der 1982 gegründeten Klaus Jeschke Hard- und Software GmbH hervorgegangen, blickt auf über 40 Jahre Erfahrung als Distributor, Systemlieferant und Importeur von Computer- und Kommunikationskomponenten zurück. Das Unternehmen ist nach DIN EN ISO 9001:2015 zertifiziert und verfügt über ein umfassendes Qualitätsmanagement-System, hauseigene Fertigung und Assemblierung.</w:t>
      </w:r>
    </w:p>
    <w:p w14:paraId="5BFFD903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013529F3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>Das Portfolio umfasst Industrie-PCs, Hochleistungsserver, Netzwerktechnik, Embedded-Systeme, POS-Lösungen sowie Automatisierungstechnik, einschließlich Handheld-Scannern, PDAs und mobilen Datenerfassungsgeräten (MDEs). Diese Lösungen optimieren die Datenerfassung und Prozessautomatisierung in Logistik und Produktion.</w:t>
      </w:r>
    </w:p>
    <w:p w14:paraId="6F970B4B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1099290C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ICO pflegt enge Partnerschaften mit führenden A-Brands weltweit und bietet Zugang zu aktuellen Technologien, attraktiven Konditionen und hoher Produktverfügbarkeit. Kunden profitieren von herstellerunabhängiger Beratung, individueller Projektplanung und maßgeschneiderten </w:t>
      </w:r>
      <w:proofErr w:type="spellStart"/>
      <w:r w:rsidRPr="00E94D06">
        <w:rPr>
          <w:rFonts w:ascii="Myriad Pro" w:hAnsi="Myriad Pro" w:cs="Arial"/>
          <w:sz w:val="20"/>
          <w:szCs w:val="20"/>
        </w:rPr>
        <w:t>Build</w:t>
      </w:r>
      <w:proofErr w:type="spellEnd"/>
      <w:r w:rsidRPr="00E94D06">
        <w:rPr>
          <w:rFonts w:ascii="Myriad Pro" w:hAnsi="Myriad Pro" w:cs="Arial"/>
          <w:sz w:val="20"/>
          <w:szCs w:val="20"/>
        </w:rPr>
        <w:t>-</w:t>
      </w:r>
      <w:proofErr w:type="spellStart"/>
      <w:r w:rsidRPr="00E94D06">
        <w:rPr>
          <w:rFonts w:ascii="Myriad Pro" w:hAnsi="Myriad Pro" w:cs="Arial"/>
          <w:sz w:val="20"/>
          <w:szCs w:val="20"/>
        </w:rPr>
        <w:t>to</w:t>
      </w:r>
      <w:proofErr w:type="spellEnd"/>
      <w:r w:rsidRPr="00E94D06">
        <w:rPr>
          <w:rFonts w:ascii="Myriad Pro" w:hAnsi="Myriad Pro" w:cs="Arial"/>
          <w:sz w:val="20"/>
          <w:szCs w:val="20"/>
        </w:rPr>
        <w:t>-Order-Lösungen.</w:t>
      </w:r>
    </w:p>
    <w:p w14:paraId="5EC8667B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49107492" w14:textId="77777777" w:rsidR="00352B49" w:rsidRPr="00D32C2F" w:rsidRDefault="00352B49" w:rsidP="00352B49">
      <w:pPr>
        <w:jc w:val="both"/>
        <w:rPr>
          <w:rFonts w:ascii="Myriad Pro" w:hAnsi="Myriad Pro" w:cs="Arial"/>
          <w:b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Ein zentrales Lager sichert schnelle Produktverfügbarkeit. Über 120 Mitarbeiter betreuen rund </w:t>
      </w:r>
      <w:r>
        <w:rPr>
          <w:rFonts w:ascii="Myriad Pro" w:hAnsi="Myriad Pro" w:cs="Arial"/>
          <w:sz w:val="20"/>
          <w:szCs w:val="20"/>
        </w:rPr>
        <w:t>25</w:t>
      </w:r>
      <w:r w:rsidRPr="00E94D06">
        <w:rPr>
          <w:rFonts w:ascii="Myriad Pro" w:hAnsi="Myriad Pro" w:cs="Arial"/>
          <w:sz w:val="20"/>
          <w:szCs w:val="20"/>
        </w:rPr>
        <w:t>.000 Kunden, davon 60 % aus dem Fachhandel und 40 % aus der Industrie. Der Umsatz im Geschäftsjahr 2023/24 betrug fast 30 Millionen Euro.</w:t>
      </w:r>
    </w:p>
    <w:p w14:paraId="1754D07F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</w:p>
    <w:p w14:paraId="2BCF483E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Redaktioneller Kontakt:</w:t>
      </w:r>
    </w:p>
    <w:p w14:paraId="4A133D87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</w:p>
    <w:p w14:paraId="5F2C3710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Sabrina Wagner</w:t>
      </w:r>
    </w:p>
    <w:p w14:paraId="3E49448B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Marketing </w:t>
      </w:r>
      <w:proofErr w:type="spellStart"/>
      <w:r w:rsidRPr="00D32C2F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</w:p>
    <w:p w14:paraId="1BD75945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</w:p>
    <w:p w14:paraId="2F887E90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9A1D41">
        <w:rPr>
          <w:rFonts w:ascii="Myriad Pro" w:hAnsi="Myriad Pro" w:cs="Arial"/>
          <w:sz w:val="20"/>
          <w:szCs w:val="20"/>
          <w:lang w:val="en-US"/>
        </w:rPr>
        <w:t>ICO Innovative Computer GmbH</w:t>
      </w:r>
    </w:p>
    <w:p w14:paraId="226C33A1" w14:textId="77777777" w:rsidR="00352B49" w:rsidRPr="00B901CB" w:rsidRDefault="00352B49" w:rsidP="00352B49">
      <w:pPr>
        <w:rPr>
          <w:rFonts w:ascii="Myriad Pro" w:hAnsi="Myriad Pro" w:cs="Arial"/>
          <w:sz w:val="20"/>
          <w:szCs w:val="20"/>
        </w:rPr>
      </w:pP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. </w:t>
      </w:r>
      <w:r w:rsidRPr="00B901CB">
        <w:rPr>
          <w:rFonts w:ascii="Myriad Pro" w:hAnsi="Myriad Pro" w:cs="Arial"/>
          <w:sz w:val="20"/>
          <w:szCs w:val="20"/>
        </w:rPr>
        <w:t>15 / 65582 Diez</w:t>
      </w:r>
    </w:p>
    <w:p w14:paraId="2C056EBF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r w:rsidRPr="00B901CB">
        <w:rPr>
          <w:rFonts w:ascii="Myriad Pro" w:hAnsi="Myriad Pro" w:cs="Arial"/>
          <w:sz w:val="20"/>
          <w:szCs w:val="20"/>
        </w:rPr>
        <w:t>Tel:  06432 9139 471</w:t>
      </w:r>
    </w:p>
    <w:p w14:paraId="67766542" w14:textId="77777777" w:rsidR="00352B49" w:rsidRPr="00B901CB" w:rsidRDefault="00352B49" w:rsidP="00352B49">
      <w:pPr>
        <w:rPr>
          <w:rFonts w:ascii="Myriad Pro" w:hAnsi="Myriad Pro" w:cs="Arial"/>
          <w:sz w:val="20"/>
          <w:szCs w:val="20"/>
        </w:rPr>
      </w:pPr>
      <w:r w:rsidRPr="00B901CB">
        <w:rPr>
          <w:rFonts w:ascii="Myriad Pro" w:hAnsi="Myriad Pro" w:cs="Arial"/>
          <w:sz w:val="20"/>
          <w:szCs w:val="20"/>
        </w:rPr>
        <w:t>E-Mail:</w:t>
      </w:r>
      <w:r w:rsidRPr="00B901CB">
        <w:rPr>
          <w:rFonts w:ascii="Myriad Pro" w:hAnsi="Myriad Pro" w:cs="Arial"/>
          <w:sz w:val="20"/>
          <w:szCs w:val="20"/>
        </w:rPr>
        <w:tab/>
      </w:r>
      <w:hyperlink r:id="rId10" w:history="1">
        <w:r w:rsidRPr="00B901CB">
          <w:rPr>
            <w:rStyle w:val="Hyperlink"/>
            <w:rFonts w:ascii="Myriad Pro" w:hAnsi="Myriad Pro" w:cs="Arial"/>
            <w:sz w:val="20"/>
            <w:szCs w:val="20"/>
          </w:rPr>
          <w:t>s.wagner@ico.de</w:t>
        </w:r>
      </w:hyperlink>
    </w:p>
    <w:p w14:paraId="441786F1" w14:textId="77777777" w:rsidR="00352B49" w:rsidRDefault="00352B49" w:rsidP="00352B49">
      <w:pPr>
        <w:rPr>
          <w:rStyle w:val="Hyperlink"/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1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55A0AFF4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</w:p>
    <w:p w14:paraId="108B0CC5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Hanno Detje</w:t>
      </w:r>
      <w:r>
        <w:rPr>
          <w:rFonts w:ascii="Myriad Pro" w:hAnsi="Myriad Pro" w:cs="Arial"/>
          <w:sz w:val="20"/>
          <w:szCs w:val="20"/>
          <w:lang w:val="en-US"/>
        </w:rPr>
        <w:t>n</w:t>
      </w:r>
    </w:p>
    <w:p w14:paraId="41758EF9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  <w:r w:rsidRPr="009A1D41">
        <w:rPr>
          <w:rFonts w:ascii="Myriad Pro" w:hAnsi="Myriad Pro" w:cs="Arial"/>
          <w:sz w:val="20"/>
          <w:szCs w:val="20"/>
        </w:rPr>
        <w:t>Marketingleiter</w:t>
      </w:r>
    </w:p>
    <w:p w14:paraId="55FAC324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</w:p>
    <w:p w14:paraId="101D305F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>ICO Innovative Computer GmbH</w:t>
      </w:r>
    </w:p>
    <w:p w14:paraId="4AD55C64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>. 15 / 65582 Diez</w:t>
      </w:r>
    </w:p>
    <w:p w14:paraId="764644C9" w14:textId="77777777" w:rsidR="00352B49" w:rsidRPr="00D32C2F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Tel:  06432 9139 470</w:t>
      </w:r>
    </w:p>
    <w:p w14:paraId="00C9D8C5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</w:p>
    <w:p w14:paraId="5A8DB9E2" w14:textId="77777777" w:rsidR="00352B49" w:rsidRPr="002A14A6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62299AEF" w14:textId="0A763B0D" w:rsidR="001C79A0" w:rsidRPr="002A14A6" w:rsidRDefault="001C79A0" w:rsidP="00352B49">
      <w:pPr>
        <w:rPr>
          <w:rFonts w:ascii="Myriad Pro" w:hAnsi="Myriad Pro" w:cs="Arial"/>
          <w:sz w:val="20"/>
          <w:szCs w:val="20"/>
          <w:lang w:val="en-US"/>
        </w:rPr>
      </w:pPr>
    </w:p>
    <w:sectPr w:rsidR="001C79A0" w:rsidRPr="002A14A6" w:rsidSect="00342D79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BCB2BD1" w14:textId="77777777" w:rsidR="00DE4161" w:rsidRDefault="00DE4161">
      <w:r>
        <w:separator/>
      </w:r>
    </w:p>
  </w:endnote>
  <w:endnote w:type="continuationSeparator" w:id="0">
    <w:p w14:paraId="79B9EDF9" w14:textId="77777777" w:rsidR="00DE4161" w:rsidRDefault="00DE41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">
    <w:altName w:val="Segoe UI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0752D3" w14:textId="77777777"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633671" w14:textId="77777777"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282C91FA" w14:textId="77777777"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0E8E049" w14:textId="77777777"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68586E82" wp14:editId="23945D80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F09C07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14:paraId="549E7323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5DB3E133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586E82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14:paraId="27F09C07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14:paraId="549E7323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5DB3E133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DD3BD09" wp14:editId="0F07CB54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F06DD5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19B275C0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6E5BF368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DD3BD09"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14:paraId="63F06DD5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19B275C0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6E5BF368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9100CD0" wp14:editId="37C8635A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26CC27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2272C95D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28A3BC6B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100CD0"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14:paraId="2326CC27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2272C95D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28A3BC6B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D983ABB" wp14:editId="7411D2E6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3D2374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0F85F0A9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06E3CD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983ABB"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14:paraId="473D2374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0F85F0A9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06E3CD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14:paraId="4021D056" w14:textId="77777777"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E26F0B" w14:textId="77777777"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09CAB431" w14:textId="77777777"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A686E07" wp14:editId="6351ADED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09A2F7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17BD81C6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5C284A91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686E07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14:paraId="0709A2F7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17BD81C6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5C284A91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F8A3D74" wp14:editId="05647B9D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36DFF5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733A7857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527A69B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8A3D74"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14:paraId="2B36DFF5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733A7857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527A69B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AE6DBCC" wp14:editId="058B0FEF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5493A9" w14:textId="77777777"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14:paraId="1CB19942" w14:textId="77777777"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64512ACD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E6DBCC"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14:paraId="595493A9" w14:textId="77777777"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14:paraId="1CB19942" w14:textId="77777777"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64512ACD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2EEE9D0" wp14:editId="628CADEC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AD569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4629C36F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4B3B4C32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EE9D0"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14:paraId="018AD569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4629C36F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4B3B4C32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14:paraId="3CE6FB6C" w14:textId="77777777" w:rsidR="00AB3D42" w:rsidRPr="00A072B3" w:rsidRDefault="00AB3D42" w:rsidP="00AB3D42">
    <w:pPr>
      <w:pStyle w:val="Fuzeile"/>
    </w:pPr>
  </w:p>
  <w:p w14:paraId="04482F3C" w14:textId="77777777"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856E9F8" w14:textId="77777777" w:rsidR="00DE4161" w:rsidRDefault="00DE4161">
      <w:r>
        <w:separator/>
      </w:r>
    </w:p>
  </w:footnote>
  <w:footnote w:type="continuationSeparator" w:id="0">
    <w:p w14:paraId="6BCC888F" w14:textId="77777777" w:rsidR="00DE4161" w:rsidRDefault="00DE416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2F4320" w14:textId="77777777"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502AA1" w14:textId="77777777" w:rsidR="00A31529" w:rsidRDefault="00A31529" w:rsidP="00A31529">
    <w:pPr>
      <w:pStyle w:val="Kopfzeile"/>
      <w:tabs>
        <w:tab w:val="clear" w:pos="4818"/>
        <w:tab w:val="center" w:pos="142"/>
      </w:tabs>
    </w:pPr>
  </w:p>
  <w:p w14:paraId="1A801A50" w14:textId="77777777"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7E2EE7" w14:textId="77777777" w:rsidR="00A31529" w:rsidRPr="007E6A6F" w:rsidRDefault="00A31529" w:rsidP="00A31529">
    <w:pPr>
      <w:pStyle w:val="Kopfzeile"/>
      <w:jc w:val="center"/>
      <w:rPr>
        <w:color w:val="0753A2"/>
      </w:rPr>
    </w:pPr>
  </w:p>
  <w:p w14:paraId="66DA2477" w14:textId="77777777" w:rsidR="00A31529" w:rsidRDefault="00A31529" w:rsidP="00A31529">
    <w:pPr>
      <w:pStyle w:val="Kopfzeile"/>
    </w:pPr>
  </w:p>
  <w:p w14:paraId="59B5CD2F" w14:textId="77777777"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2E8D69C1" w14:textId="77777777" w:rsidR="00A31529" w:rsidRDefault="00A31529" w:rsidP="00A31529">
    <w:pPr>
      <w:rPr>
        <w:rFonts w:ascii="Myriad Pro" w:hAnsi="Myriad Pro"/>
      </w:rPr>
    </w:pPr>
  </w:p>
  <w:p w14:paraId="021ED740" w14:textId="77777777"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4346653" w14:textId="77777777"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14:paraId="19466136" w14:textId="77777777"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14:paraId="3C0C241E" w14:textId="77777777"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8962D" w14:textId="77777777"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062147" w14:textId="77777777" w:rsidR="00AB3D42" w:rsidRDefault="00AB3D42" w:rsidP="00AB3D42">
    <w:pPr>
      <w:pStyle w:val="Kopfzeile"/>
    </w:pPr>
  </w:p>
  <w:p w14:paraId="5E376DF8" w14:textId="77777777" w:rsidR="00AB3D42" w:rsidRPr="007E6A6F" w:rsidRDefault="00AB3D42" w:rsidP="00AB3D42">
    <w:pPr>
      <w:pStyle w:val="Kopfzeile"/>
      <w:jc w:val="center"/>
      <w:rPr>
        <w:color w:val="0753A2"/>
      </w:rPr>
    </w:pPr>
  </w:p>
  <w:p w14:paraId="0F82A062" w14:textId="77777777" w:rsidR="00AB3D42" w:rsidRDefault="00AB3D42" w:rsidP="00AB3D42">
    <w:pPr>
      <w:pStyle w:val="Kopfzeile"/>
    </w:pPr>
  </w:p>
  <w:p w14:paraId="214F888D" w14:textId="77777777"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03363E80" w14:textId="77777777" w:rsidR="00AB3D42" w:rsidRDefault="00AB3D42" w:rsidP="00AB3D42">
    <w:pPr>
      <w:rPr>
        <w:rFonts w:ascii="Myriad Pro" w:hAnsi="Myriad Pro"/>
      </w:rPr>
    </w:pPr>
  </w:p>
  <w:p w14:paraId="53086D98" w14:textId="77777777"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6149CD" w14:textId="77777777"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 wp14:anchorId="6AD4BFE2" wp14:editId="7ED22487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D6DCE8" w14:textId="77777777"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D4BFE2"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14:paraId="67D6DCE8" w14:textId="77777777"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38E5A625" w14:textId="77777777"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 wp14:anchorId="5ED050BE" wp14:editId="78B6730B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9B520A" w14:textId="77777777"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D050BE"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14:paraId="639B520A" w14:textId="77777777"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14:paraId="58A72F02" w14:textId="77777777"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6E72DA"/>
    <w:multiLevelType w:val="hybridMultilevel"/>
    <w:tmpl w:val="D23A74D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576592"/>
    <w:multiLevelType w:val="hybridMultilevel"/>
    <w:tmpl w:val="CB620A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CF7FD7"/>
    <w:multiLevelType w:val="hybridMultilevel"/>
    <w:tmpl w:val="6F069E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8D5E82"/>
    <w:multiLevelType w:val="multilevel"/>
    <w:tmpl w:val="F1888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3D6197"/>
    <w:multiLevelType w:val="hybridMultilevel"/>
    <w:tmpl w:val="60F64E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12B5272"/>
    <w:multiLevelType w:val="hybridMultilevel"/>
    <w:tmpl w:val="671AB1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6"/>
  </w:num>
  <w:num w:numId="5">
    <w:abstractNumId w:val="0"/>
  </w:num>
  <w:num w:numId="6">
    <w:abstractNumId w:val="2"/>
  </w:num>
  <w:num w:numId="7">
    <w:abstractNumId w:val="3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17F43"/>
    <w:rsid w:val="00025806"/>
    <w:rsid w:val="00035355"/>
    <w:rsid w:val="00037CF5"/>
    <w:rsid w:val="00050DAB"/>
    <w:rsid w:val="00080024"/>
    <w:rsid w:val="00080294"/>
    <w:rsid w:val="00080F14"/>
    <w:rsid w:val="000A571D"/>
    <w:rsid w:val="000B40B4"/>
    <w:rsid w:val="000B714C"/>
    <w:rsid w:val="000C584C"/>
    <w:rsid w:val="000D0122"/>
    <w:rsid w:val="000E67F9"/>
    <w:rsid w:val="00105DB4"/>
    <w:rsid w:val="0011739F"/>
    <w:rsid w:val="00121164"/>
    <w:rsid w:val="00125FD9"/>
    <w:rsid w:val="00131126"/>
    <w:rsid w:val="00136485"/>
    <w:rsid w:val="00144924"/>
    <w:rsid w:val="00153215"/>
    <w:rsid w:val="00167B4C"/>
    <w:rsid w:val="001727A9"/>
    <w:rsid w:val="001773B7"/>
    <w:rsid w:val="001821A5"/>
    <w:rsid w:val="001840C6"/>
    <w:rsid w:val="00185162"/>
    <w:rsid w:val="00191201"/>
    <w:rsid w:val="001975E2"/>
    <w:rsid w:val="001A12D7"/>
    <w:rsid w:val="001A5EC1"/>
    <w:rsid w:val="001B72D4"/>
    <w:rsid w:val="001C79A0"/>
    <w:rsid w:val="001D4844"/>
    <w:rsid w:val="001E1011"/>
    <w:rsid w:val="001E520D"/>
    <w:rsid w:val="001E657B"/>
    <w:rsid w:val="001F6710"/>
    <w:rsid w:val="0021514C"/>
    <w:rsid w:val="00217B46"/>
    <w:rsid w:val="00222F1B"/>
    <w:rsid w:val="00242BD2"/>
    <w:rsid w:val="00245878"/>
    <w:rsid w:val="00250BA4"/>
    <w:rsid w:val="00253259"/>
    <w:rsid w:val="00253416"/>
    <w:rsid w:val="00275E6E"/>
    <w:rsid w:val="0028077A"/>
    <w:rsid w:val="00281568"/>
    <w:rsid w:val="00295439"/>
    <w:rsid w:val="002A14A6"/>
    <w:rsid w:val="002A3DBC"/>
    <w:rsid w:val="002A5A0A"/>
    <w:rsid w:val="002B3080"/>
    <w:rsid w:val="002B6D50"/>
    <w:rsid w:val="002C4EC0"/>
    <w:rsid w:val="002C5F42"/>
    <w:rsid w:val="002D3808"/>
    <w:rsid w:val="002D5961"/>
    <w:rsid w:val="002D79C4"/>
    <w:rsid w:val="002F0C30"/>
    <w:rsid w:val="002F74A3"/>
    <w:rsid w:val="00307A27"/>
    <w:rsid w:val="003239D1"/>
    <w:rsid w:val="00336FB7"/>
    <w:rsid w:val="00337F6A"/>
    <w:rsid w:val="00342D79"/>
    <w:rsid w:val="00352B49"/>
    <w:rsid w:val="003838D8"/>
    <w:rsid w:val="00383914"/>
    <w:rsid w:val="00396BD9"/>
    <w:rsid w:val="003A19FB"/>
    <w:rsid w:val="003A1BDA"/>
    <w:rsid w:val="003A1D58"/>
    <w:rsid w:val="003A43FD"/>
    <w:rsid w:val="003D273F"/>
    <w:rsid w:val="003E0E20"/>
    <w:rsid w:val="003E2CBF"/>
    <w:rsid w:val="003F3C9D"/>
    <w:rsid w:val="003F5DDA"/>
    <w:rsid w:val="004475C1"/>
    <w:rsid w:val="00450EC9"/>
    <w:rsid w:val="0045226B"/>
    <w:rsid w:val="00452965"/>
    <w:rsid w:val="0046425F"/>
    <w:rsid w:val="00480958"/>
    <w:rsid w:val="00483097"/>
    <w:rsid w:val="004A1C58"/>
    <w:rsid w:val="004A1E03"/>
    <w:rsid w:val="004A3679"/>
    <w:rsid w:val="004A5EA1"/>
    <w:rsid w:val="004B5DBE"/>
    <w:rsid w:val="004C6931"/>
    <w:rsid w:val="004D3A5B"/>
    <w:rsid w:val="0051496E"/>
    <w:rsid w:val="0051661D"/>
    <w:rsid w:val="00526CEC"/>
    <w:rsid w:val="00550E21"/>
    <w:rsid w:val="005533C9"/>
    <w:rsid w:val="00554D90"/>
    <w:rsid w:val="00555EC4"/>
    <w:rsid w:val="005561BE"/>
    <w:rsid w:val="00557427"/>
    <w:rsid w:val="00561F57"/>
    <w:rsid w:val="00583DB4"/>
    <w:rsid w:val="005A4B75"/>
    <w:rsid w:val="005B07F4"/>
    <w:rsid w:val="005B107E"/>
    <w:rsid w:val="005B4573"/>
    <w:rsid w:val="005C32A8"/>
    <w:rsid w:val="005D0458"/>
    <w:rsid w:val="005F25A0"/>
    <w:rsid w:val="00611C79"/>
    <w:rsid w:val="006426FD"/>
    <w:rsid w:val="006835DD"/>
    <w:rsid w:val="00684E52"/>
    <w:rsid w:val="00694ACD"/>
    <w:rsid w:val="006C1B6B"/>
    <w:rsid w:val="006C2B6B"/>
    <w:rsid w:val="006C2C1A"/>
    <w:rsid w:val="006C5223"/>
    <w:rsid w:val="006D6331"/>
    <w:rsid w:val="006D660E"/>
    <w:rsid w:val="006E3830"/>
    <w:rsid w:val="006F16F1"/>
    <w:rsid w:val="00700691"/>
    <w:rsid w:val="0070180C"/>
    <w:rsid w:val="00701B54"/>
    <w:rsid w:val="00706D42"/>
    <w:rsid w:val="00707312"/>
    <w:rsid w:val="00710A31"/>
    <w:rsid w:val="007122C5"/>
    <w:rsid w:val="0071595B"/>
    <w:rsid w:val="0073767E"/>
    <w:rsid w:val="007542E4"/>
    <w:rsid w:val="0077312B"/>
    <w:rsid w:val="007A17E7"/>
    <w:rsid w:val="007A5080"/>
    <w:rsid w:val="007A5F1B"/>
    <w:rsid w:val="007C1ED2"/>
    <w:rsid w:val="007C34EB"/>
    <w:rsid w:val="007C613F"/>
    <w:rsid w:val="00810C55"/>
    <w:rsid w:val="00814242"/>
    <w:rsid w:val="0082224F"/>
    <w:rsid w:val="008249A4"/>
    <w:rsid w:val="00834063"/>
    <w:rsid w:val="00845CE6"/>
    <w:rsid w:val="00856538"/>
    <w:rsid w:val="00877FF9"/>
    <w:rsid w:val="008822B8"/>
    <w:rsid w:val="00886249"/>
    <w:rsid w:val="00886DE1"/>
    <w:rsid w:val="0089296F"/>
    <w:rsid w:val="00895B8E"/>
    <w:rsid w:val="008A3E81"/>
    <w:rsid w:val="008A61F9"/>
    <w:rsid w:val="008B0A86"/>
    <w:rsid w:val="008B27D8"/>
    <w:rsid w:val="008B3FFB"/>
    <w:rsid w:val="008C18AE"/>
    <w:rsid w:val="008D678E"/>
    <w:rsid w:val="00904BE0"/>
    <w:rsid w:val="00911E8A"/>
    <w:rsid w:val="009365A1"/>
    <w:rsid w:val="00945950"/>
    <w:rsid w:val="00947B46"/>
    <w:rsid w:val="009506C4"/>
    <w:rsid w:val="0095327C"/>
    <w:rsid w:val="0095761E"/>
    <w:rsid w:val="0097555E"/>
    <w:rsid w:val="00983C5F"/>
    <w:rsid w:val="009905B3"/>
    <w:rsid w:val="00992B04"/>
    <w:rsid w:val="009A7BC7"/>
    <w:rsid w:val="009A7D44"/>
    <w:rsid w:val="009C5E51"/>
    <w:rsid w:val="009D2E57"/>
    <w:rsid w:val="009F3690"/>
    <w:rsid w:val="009F490E"/>
    <w:rsid w:val="00A10789"/>
    <w:rsid w:val="00A31529"/>
    <w:rsid w:val="00A435EA"/>
    <w:rsid w:val="00A55667"/>
    <w:rsid w:val="00A64C18"/>
    <w:rsid w:val="00A703F7"/>
    <w:rsid w:val="00A7664B"/>
    <w:rsid w:val="00A86640"/>
    <w:rsid w:val="00A91F3B"/>
    <w:rsid w:val="00AB2820"/>
    <w:rsid w:val="00AB3D42"/>
    <w:rsid w:val="00AD1113"/>
    <w:rsid w:val="00AD6BE2"/>
    <w:rsid w:val="00AF6FDA"/>
    <w:rsid w:val="00AF7165"/>
    <w:rsid w:val="00B02E08"/>
    <w:rsid w:val="00B15E83"/>
    <w:rsid w:val="00B25D7A"/>
    <w:rsid w:val="00B3121D"/>
    <w:rsid w:val="00B506BB"/>
    <w:rsid w:val="00B5145F"/>
    <w:rsid w:val="00B55564"/>
    <w:rsid w:val="00B57265"/>
    <w:rsid w:val="00B572A4"/>
    <w:rsid w:val="00B57887"/>
    <w:rsid w:val="00B57965"/>
    <w:rsid w:val="00B65BBE"/>
    <w:rsid w:val="00B6667F"/>
    <w:rsid w:val="00B75274"/>
    <w:rsid w:val="00B76B89"/>
    <w:rsid w:val="00B83779"/>
    <w:rsid w:val="00B913F5"/>
    <w:rsid w:val="00BA4AD8"/>
    <w:rsid w:val="00BA7392"/>
    <w:rsid w:val="00BB7E21"/>
    <w:rsid w:val="00BC4ECD"/>
    <w:rsid w:val="00BD5B17"/>
    <w:rsid w:val="00BE2095"/>
    <w:rsid w:val="00C01698"/>
    <w:rsid w:val="00C03D07"/>
    <w:rsid w:val="00C11EA8"/>
    <w:rsid w:val="00C4281A"/>
    <w:rsid w:val="00C513EA"/>
    <w:rsid w:val="00C533AF"/>
    <w:rsid w:val="00C61CF0"/>
    <w:rsid w:val="00C74C68"/>
    <w:rsid w:val="00C80A16"/>
    <w:rsid w:val="00C81520"/>
    <w:rsid w:val="00C817C9"/>
    <w:rsid w:val="00C94F77"/>
    <w:rsid w:val="00CC7209"/>
    <w:rsid w:val="00CF2F66"/>
    <w:rsid w:val="00CF3FCB"/>
    <w:rsid w:val="00D149AA"/>
    <w:rsid w:val="00D173A2"/>
    <w:rsid w:val="00D17856"/>
    <w:rsid w:val="00D26779"/>
    <w:rsid w:val="00D32C2F"/>
    <w:rsid w:val="00D56009"/>
    <w:rsid w:val="00D65F1A"/>
    <w:rsid w:val="00D80784"/>
    <w:rsid w:val="00D84930"/>
    <w:rsid w:val="00DA0791"/>
    <w:rsid w:val="00DA1B8D"/>
    <w:rsid w:val="00DB7ECC"/>
    <w:rsid w:val="00DC0E8F"/>
    <w:rsid w:val="00DE4161"/>
    <w:rsid w:val="00DF08B2"/>
    <w:rsid w:val="00DF5F0F"/>
    <w:rsid w:val="00E065B2"/>
    <w:rsid w:val="00E06C28"/>
    <w:rsid w:val="00E13737"/>
    <w:rsid w:val="00E2340A"/>
    <w:rsid w:val="00E31897"/>
    <w:rsid w:val="00E368AF"/>
    <w:rsid w:val="00E36A32"/>
    <w:rsid w:val="00E4686F"/>
    <w:rsid w:val="00E82E86"/>
    <w:rsid w:val="00E91A74"/>
    <w:rsid w:val="00EB0CAD"/>
    <w:rsid w:val="00EB26D7"/>
    <w:rsid w:val="00EB38A3"/>
    <w:rsid w:val="00EC6243"/>
    <w:rsid w:val="00ED2788"/>
    <w:rsid w:val="00ED44A3"/>
    <w:rsid w:val="00ED44AC"/>
    <w:rsid w:val="00EF1D2F"/>
    <w:rsid w:val="00F1458B"/>
    <w:rsid w:val="00F22625"/>
    <w:rsid w:val="00F24839"/>
    <w:rsid w:val="00F54D40"/>
    <w:rsid w:val="00F60E14"/>
    <w:rsid w:val="00F615B2"/>
    <w:rsid w:val="00F674BB"/>
    <w:rsid w:val="00F72544"/>
    <w:rsid w:val="00F8142A"/>
    <w:rsid w:val="00F84BAD"/>
    <w:rsid w:val="00FA597B"/>
    <w:rsid w:val="00FC3DDC"/>
    <w:rsid w:val="00FD4958"/>
    <w:rsid w:val="00FE42ED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337805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06C2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E06C2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Fett">
    <w:name w:val="Strong"/>
    <w:basedOn w:val="Absatz-Standardschriftart"/>
    <w:uiPriority w:val="22"/>
    <w:qFormat/>
    <w:rsid w:val="00D32C2F"/>
    <w:rPr>
      <w:b/>
      <w:bCs/>
    </w:rPr>
  </w:style>
  <w:style w:type="character" w:styleId="BesuchterLink">
    <w:name w:val="FollowedHyperlink"/>
    <w:basedOn w:val="Absatz-Standardschriftart"/>
    <w:uiPriority w:val="99"/>
    <w:semiHidden/>
    <w:unhideWhenUsed/>
    <w:rsid w:val="006C2B6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35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56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4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91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96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6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ico.de" TargetMode="Externa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mailto:h.detjen@ico.de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ico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mailto:s.wagner@ico.de" TargetMode="Externa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http://www.ico.de/presse" TargetMode="Externa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5BC20E9-2956-4FA7-97B0-A5BA5CD0EB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570</Words>
  <Characters>3595</Characters>
  <Application>Microsoft Office Word</Application>
  <DocSecurity>0</DocSecurity>
  <Lines>29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4157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76</cp:revision>
  <cp:lastPrinted>1900-12-31T23:00:00Z</cp:lastPrinted>
  <dcterms:created xsi:type="dcterms:W3CDTF">2023-08-01T10:08:00Z</dcterms:created>
  <dcterms:modified xsi:type="dcterms:W3CDTF">2025-07-17T14:19:00Z</dcterms:modified>
</cp:coreProperties>
</file>