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14:paraId="20720164" w14:textId="68CFA3F0" w:rsidR="00A64C18" w:rsidRDefault="00AB2820" w:rsidP="007542E4">
      <w:pPr>
        <w:rPr>
          <w:rFonts w:ascii="Myriad Pro" w:eastAsiaTheme="majorEastAsia" w:hAnsi="Myriad Pro" w:cs="Segoe UI"/>
          <w:b/>
          <w:bCs/>
          <w:color w:val="0553A2"/>
          <w:sz w:val="32"/>
          <w:szCs w:val="32"/>
        </w:rPr>
      </w:pPr>
      <w:r>
        <w:rPr>
          <w:rFonts w:ascii="Myriad Pro" w:hAnsi="Myriad Pro" w:cs="Arial"/>
          <w:noProof/>
          <w:color w:val="404040"/>
          <w:sz w:val="20"/>
          <w:szCs w:val="20"/>
        </w:rPr>
        <w:drawing>
          <wp:anchor distT="0" distB="0" distL="114300" distR="114300" simplePos="0" relativeHeight="251658240" behindDoc="0" locked="0" layoutInCell="1" allowOverlap="1" wp14:anchorId="24DC7679" wp14:editId="3350E986">
            <wp:simplePos x="0" y="0"/>
            <wp:positionH relativeFrom="column">
              <wp:posOffset>-720090</wp:posOffset>
            </wp:positionH>
            <wp:positionV relativeFrom="paragraph">
              <wp:posOffset>57785</wp:posOffset>
            </wp:positionV>
            <wp:extent cx="3333600" cy="1972800"/>
            <wp:effectExtent l="0" t="0" r="635" b="8890"/>
            <wp:wrapSquare wrapText="bothSides"/>
            <wp:docPr id="20" name="Grafi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600" cy="197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365A1" w:rsidRPr="009365A1">
        <w:rPr>
          <w:rFonts w:ascii="Myriad Pro" w:eastAsiaTheme="majorEastAsia" w:hAnsi="Myriad Pro" w:cs="Segoe UI"/>
          <w:b/>
          <w:bCs/>
          <w:color w:val="0553A2"/>
          <w:sz w:val="32"/>
          <w:szCs w:val="32"/>
        </w:rPr>
        <w:t>Neue Panelmaster-Modelle für industrielle Anwendungen in 15,6" und 21,5"</w:t>
      </w:r>
    </w:p>
    <w:p w14:paraId="50242AE0" w14:textId="56CC361A" w:rsidR="009365A1" w:rsidRPr="007542E4" w:rsidRDefault="009365A1" w:rsidP="007542E4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129157A9" w14:textId="229F222B" w:rsidR="009365A1" w:rsidRPr="009365A1" w:rsidRDefault="009365A1" w:rsidP="009365A1">
      <w:pPr>
        <w:rPr>
          <w:rFonts w:ascii="Myriad Pro" w:hAnsi="Myriad Pro" w:cs="Arial"/>
          <w:noProof/>
          <w:color w:val="404040"/>
          <w:sz w:val="20"/>
          <w:szCs w:val="20"/>
        </w:rPr>
      </w:pPr>
      <w:r w:rsidRPr="009365A1">
        <w:rPr>
          <w:rFonts w:ascii="Myriad Pro" w:hAnsi="Myriad Pro" w:cs="Arial"/>
          <w:noProof/>
          <w:color w:val="404040"/>
          <w:sz w:val="20"/>
          <w:szCs w:val="20"/>
        </w:rPr>
        <w:t>Mit den Panelmaster-Modellen wie dem Panelmaster 1500, 1505, 2100 und 2105 stehen vielseitige Industrie-Panel-PCs für den professionellen Einsatz bereit. Sie kombinieren ein robustes Aluminiumgehäuse mit kapazitivem Multitouch-Display in 15,6 oder 21,5 Zoll und Full-HD-Auflösung. Die frontseitige IP66-Schutzart, die lüfterlose Bauweise und der große Betriebstemperaturbereich von -10</w:t>
      </w:r>
      <w:r w:rsidRPr="009365A1">
        <w:rPr>
          <w:rFonts w:ascii="Arial" w:hAnsi="Arial" w:cs="Arial"/>
          <w:noProof/>
          <w:color w:val="404040"/>
          <w:sz w:val="20"/>
          <w:szCs w:val="20"/>
        </w:rPr>
        <w:t> </w:t>
      </w:r>
      <w:r w:rsidRPr="009365A1">
        <w:rPr>
          <w:rFonts w:ascii="Myriad Pro" w:hAnsi="Myriad Pro" w:cs="Myriad Pro"/>
          <w:noProof/>
          <w:color w:val="404040"/>
          <w:sz w:val="20"/>
          <w:szCs w:val="20"/>
        </w:rPr>
        <w:t>°</w:t>
      </w:r>
      <w:r w:rsidRPr="009365A1">
        <w:rPr>
          <w:rFonts w:ascii="Myriad Pro" w:hAnsi="Myriad Pro" w:cs="Arial"/>
          <w:noProof/>
          <w:color w:val="404040"/>
          <w:sz w:val="20"/>
          <w:szCs w:val="20"/>
        </w:rPr>
        <w:t>C bis 50</w:t>
      </w:r>
      <w:r w:rsidRPr="009365A1">
        <w:rPr>
          <w:rFonts w:ascii="Arial" w:hAnsi="Arial" w:cs="Arial"/>
          <w:noProof/>
          <w:color w:val="404040"/>
          <w:sz w:val="20"/>
          <w:szCs w:val="20"/>
        </w:rPr>
        <w:t> </w:t>
      </w:r>
      <w:r w:rsidRPr="009365A1">
        <w:rPr>
          <w:rFonts w:ascii="Myriad Pro" w:hAnsi="Myriad Pro" w:cs="Myriad Pro"/>
          <w:noProof/>
          <w:color w:val="404040"/>
          <w:sz w:val="20"/>
          <w:szCs w:val="20"/>
        </w:rPr>
        <w:t>°</w:t>
      </w:r>
      <w:r w:rsidRPr="009365A1">
        <w:rPr>
          <w:rFonts w:ascii="Myriad Pro" w:hAnsi="Myriad Pro" w:cs="Arial"/>
          <w:noProof/>
          <w:color w:val="404040"/>
          <w:sz w:val="20"/>
          <w:szCs w:val="20"/>
        </w:rPr>
        <w:t>C machen die Ger</w:t>
      </w:r>
      <w:r w:rsidRPr="009365A1">
        <w:rPr>
          <w:rFonts w:ascii="Myriad Pro" w:hAnsi="Myriad Pro" w:cs="Myriad Pro"/>
          <w:noProof/>
          <w:color w:val="404040"/>
          <w:sz w:val="20"/>
          <w:szCs w:val="20"/>
        </w:rPr>
        <w:t>ä</w:t>
      </w:r>
      <w:r w:rsidRPr="009365A1">
        <w:rPr>
          <w:rFonts w:ascii="Myriad Pro" w:hAnsi="Myriad Pro" w:cs="Arial"/>
          <w:noProof/>
          <w:color w:val="404040"/>
          <w:sz w:val="20"/>
          <w:szCs w:val="20"/>
        </w:rPr>
        <w:t>te ideal f</w:t>
      </w:r>
      <w:r w:rsidRPr="009365A1">
        <w:rPr>
          <w:rFonts w:ascii="Myriad Pro" w:hAnsi="Myriad Pro" w:cs="Myriad Pro"/>
          <w:noProof/>
          <w:color w:val="404040"/>
          <w:sz w:val="20"/>
          <w:szCs w:val="20"/>
        </w:rPr>
        <w:t>ü</w:t>
      </w:r>
      <w:r w:rsidRPr="009365A1">
        <w:rPr>
          <w:rFonts w:ascii="Myriad Pro" w:hAnsi="Myriad Pro" w:cs="Arial"/>
          <w:noProof/>
          <w:color w:val="404040"/>
          <w:sz w:val="20"/>
          <w:szCs w:val="20"/>
        </w:rPr>
        <w:t>r den industriellen Dauerbetrieb. Die Installation kann wahlweise per VESA-Halterung oder im Paneleinbau erfolgen.</w:t>
      </w:r>
    </w:p>
    <w:p w14:paraId="6CDCA457" w14:textId="06816768" w:rsidR="009365A1" w:rsidRPr="009365A1" w:rsidRDefault="009365A1" w:rsidP="009365A1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6799956A" w14:textId="18BD38AE" w:rsidR="009365A1" w:rsidRPr="009365A1" w:rsidRDefault="009365A1" w:rsidP="009365A1">
      <w:pPr>
        <w:rPr>
          <w:rFonts w:ascii="Myriad Pro" w:hAnsi="Myriad Pro" w:cs="Arial"/>
          <w:noProof/>
          <w:color w:val="404040"/>
          <w:sz w:val="20"/>
          <w:szCs w:val="20"/>
        </w:rPr>
      </w:pPr>
      <w:r w:rsidRPr="009365A1">
        <w:rPr>
          <w:rFonts w:ascii="Myriad Pro" w:hAnsi="Myriad Pro" w:cs="Arial"/>
          <w:noProof/>
          <w:color w:val="404040"/>
          <w:sz w:val="20"/>
          <w:szCs w:val="20"/>
        </w:rPr>
        <w:t>Je nach Modell kommen Intel® Celeron® J6412 oder Intel® Core™ i5-1135G7 Prozessoren zum Einsatz, kombiniert mit bis zu 16</w:t>
      </w:r>
      <w:r w:rsidRPr="009365A1">
        <w:rPr>
          <w:rFonts w:ascii="Arial" w:hAnsi="Arial" w:cs="Arial"/>
          <w:noProof/>
          <w:color w:val="404040"/>
          <w:sz w:val="20"/>
          <w:szCs w:val="20"/>
        </w:rPr>
        <w:t> </w:t>
      </w:r>
      <w:r w:rsidRPr="009365A1">
        <w:rPr>
          <w:rFonts w:ascii="Myriad Pro" w:hAnsi="Myriad Pro" w:cs="Arial"/>
          <w:noProof/>
          <w:color w:val="404040"/>
          <w:sz w:val="20"/>
          <w:szCs w:val="20"/>
        </w:rPr>
        <w:t>GB RAM und SSDs mit 128</w:t>
      </w:r>
      <w:r w:rsidRPr="009365A1">
        <w:rPr>
          <w:rFonts w:ascii="Arial" w:hAnsi="Arial" w:cs="Arial"/>
          <w:noProof/>
          <w:color w:val="404040"/>
          <w:sz w:val="20"/>
          <w:szCs w:val="20"/>
        </w:rPr>
        <w:t> </w:t>
      </w:r>
      <w:r w:rsidRPr="009365A1">
        <w:rPr>
          <w:rFonts w:ascii="Myriad Pro" w:hAnsi="Myriad Pro" w:cs="Arial"/>
          <w:noProof/>
          <w:color w:val="404040"/>
          <w:sz w:val="20"/>
          <w:szCs w:val="20"/>
        </w:rPr>
        <w:t>GB oder 256</w:t>
      </w:r>
      <w:r w:rsidRPr="009365A1">
        <w:rPr>
          <w:rFonts w:ascii="Arial" w:hAnsi="Arial" w:cs="Arial"/>
          <w:noProof/>
          <w:color w:val="404040"/>
          <w:sz w:val="20"/>
          <w:szCs w:val="20"/>
        </w:rPr>
        <w:t> </w:t>
      </w:r>
      <w:r w:rsidRPr="009365A1">
        <w:rPr>
          <w:rFonts w:ascii="Myriad Pro" w:hAnsi="Myriad Pro" w:cs="Arial"/>
          <w:noProof/>
          <w:color w:val="404040"/>
          <w:sz w:val="20"/>
          <w:szCs w:val="20"/>
        </w:rPr>
        <w:t>GB. Anschlussseitig stehen HDMI, bis zu drei LAN-Ports (inkl. 2.5G Ethernet), vier serielle Schnittstellen (RS232/RS422/RS485) sowie mehrere USB-Ports zur Verfügung. Erweiterungsmöglichkeiten bieten M.2, MiniPCIe und ein SIM-Slot. Optional ist WLAN integrierbar. Der Stromanschluss erfolgt über einen Terminal Block mit Eingangsspannungen von 10 bis 36</w:t>
      </w:r>
      <w:r w:rsidRPr="009365A1">
        <w:rPr>
          <w:rFonts w:ascii="Arial" w:hAnsi="Arial" w:cs="Arial"/>
          <w:noProof/>
          <w:color w:val="404040"/>
          <w:sz w:val="20"/>
          <w:szCs w:val="20"/>
        </w:rPr>
        <w:t> </w:t>
      </w:r>
      <w:r w:rsidRPr="009365A1">
        <w:rPr>
          <w:rFonts w:ascii="Myriad Pro" w:hAnsi="Myriad Pro" w:cs="Arial"/>
          <w:noProof/>
          <w:color w:val="404040"/>
          <w:sz w:val="20"/>
          <w:szCs w:val="20"/>
        </w:rPr>
        <w:t>V DC.</w:t>
      </w:r>
    </w:p>
    <w:p w14:paraId="0A05EE6F" w14:textId="1A2E372D" w:rsidR="009365A1" w:rsidRPr="009365A1" w:rsidRDefault="009365A1" w:rsidP="009365A1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4B842E1F" w14:textId="02614639" w:rsidR="0095761E" w:rsidRDefault="009365A1" w:rsidP="009365A1">
      <w:pPr>
        <w:rPr>
          <w:rFonts w:ascii="Myriad Pro" w:hAnsi="Myriad Pro" w:cs="Arial"/>
          <w:noProof/>
          <w:color w:val="404040"/>
          <w:sz w:val="20"/>
          <w:szCs w:val="20"/>
        </w:rPr>
      </w:pPr>
      <w:r w:rsidRPr="009365A1">
        <w:rPr>
          <w:rFonts w:ascii="Myriad Pro" w:hAnsi="Myriad Pro" w:cs="Arial"/>
          <w:noProof/>
          <w:color w:val="404040"/>
          <w:sz w:val="20"/>
          <w:szCs w:val="20"/>
        </w:rPr>
        <w:t>Die Panelmaster-Reihe eignet sich für vielfältige Einsatzbereiche in Industrie, Maschinensteuerung, Gebäudeautomation oder HMI-Systemen. Dank ihrer Stabilität, Schnittstellenvielfalt und Montagemöglichkeiten bieten die Geräte flexible Lösungen für unterschiedlichste industrielle Anforderungen. Erhältlich sind die Panelmaster-Modelle im Onlineshop der ICO Innovative Computer GmbH.</w:t>
      </w:r>
    </w:p>
    <w:p w14:paraId="2FA56EBB" w14:textId="7895D060" w:rsidR="007C613F" w:rsidRDefault="007C613F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2667E7EA" w14:textId="7B38CB5B" w:rsidR="007C613F" w:rsidRDefault="007C613F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4CDE499C" w14:textId="06BAC0B7" w:rsidR="007C613F" w:rsidRDefault="007C613F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457FD431" w14:textId="53FC3FFB" w:rsidR="007C613F" w:rsidRDefault="007C613F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51A8AD35" w14:textId="4F099867" w:rsidR="007C613F" w:rsidRDefault="007C613F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3E289291" w14:textId="1B4E8B50" w:rsidR="007C613F" w:rsidRDefault="007C613F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2F434472" w14:textId="0684CA0B" w:rsidR="003D273F" w:rsidRDefault="003D273F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2F47C4B0" w14:textId="6F5172B8" w:rsidR="000E67F9" w:rsidRDefault="000E67F9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22AAF46E" w14:textId="136FF5E8" w:rsidR="000E67F9" w:rsidRDefault="000E67F9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493985DF" w14:textId="3ED18584" w:rsidR="000E67F9" w:rsidRDefault="000E67F9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06FBFA10" w14:textId="0BB4FAE0" w:rsidR="000E67F9" w:rsidRDefault="000E67F9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39092CA8" w14:textId="3002F53C" w:rsidR="000E67F9" w:rsidRDefault="000E67F9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7C86CE38" w14:textId="5AA228DD" w:rsidR="000E67F9" w:rsidRDefault="000E67F9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1A067D21" w14:textId="05FB2279" w:rsidR="000E67F9" w:rsidRDefault="000E67F9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0E663A60" w14:textId="02DA341E" w:rsidR="000E67F9" w:rsidRDefault="000E67F9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080E2211" w14:textId="213D9E60" w:rsidR="000E67F9" w:rsidRDefault="000E67F9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53F19C2F" w14:textId="7701A76D" w:rsidR="000E67F9" w:rsidRDefault="000E67F9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36B73ACF" w14:textId="00D126FA" w:rsidR="003D273F" w:rsidRDefault="003D273F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72D107CE" w14:textId="6105DB2E" w:rsidR="00AB2820" w:rsidRDefault="00AB2820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38B64C6D" w14:textId="77777777" w:rsidR="00AB2820" w:rsidRDefault="00AB2820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  <w:bookmarkStart w:id="0" w:name="_GoBack"/>
      <w:bookmarkEnd w:id="0"/>
    </w:p>
    <w:p w14:paraId="46D75070" w14:textId="77777777" w:rsidR="007C613F" w:rsidRDefault="007C613F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717F6856" w14:textId="7FEB3F96" w:rsidR="00CC7209" w:rsidRDefault="00CC7209" w:rsidP="001C79A0">
      <w:pPr>
        <w:rPr>
          <w:rFonts w:ascii="Myriad Pro" w:eastAsia="Times New Roman" w:hAnsi="Myriad Pro" w:cs="Arial"/>
          <w:color w:val="404040"/>
          <w:sz w:val="20"/>
          <w:szCs w:val="20"/>
        </w:rPr>
      </w:pPr>
    </w:p>
    <w:p w14:paraId="30863F60" w14:textId="3A41691A" w:rsidR="002A5A0A" w:rsidRPr="002A14A6" w:rsidRDefault="00A64C18" w:rsidP="001C79A0">
      <w:pPr>
        <w:rPr>
          <w:rFonts w:ascii="Myriad Pro" w:hAnsi="Myriad Pro" w:cs="Arial"/>
          <w:b/>
          <w:sz w:val="20"/>
          <w:szCs w:val="20"/>
        </w:rPr>
      </w:pPr>
      <w:r>
        <w:rPr>
          <w:rFonts w:ascii="Myriad Pro" w:hAnsi="Myriad Pro" w:cs="Arial"/>
          <w:sz w:val="20"/>
          <w:szCs w:val="20"/>
        </w:rPr>
        <w:t>W</w:t>
      </w:r>
      <w:r w:rsidR="001C79A0" w:rsidRPr="002A14A6">
        <w:rPr>
          <w:rFonts w:ascii="Myriad Pro" w:hAnsi="Myriad Pro" w:cs="Arial"/>
          <w:sz w:val="20"/>
          <w:szCs w:val="20"/>
        </w:rPr>
        <w:t>eitere Pressemeldungen und Bildmaterial finden Sie unter</w:t>
      </w:r>
      <w:r w:rsidR="001C79A0" w:rsidRPr="002A14A6">
        <w:rPr>
          <w:rFonts w:ascii="Myriad Pro" w:hAnsi="Myriad Pro" w:cs="Arial"/>
          <w:b/>
          <w:sz w:val="20"/>
          <w:szCs w:val="20"/>
        </w:rPr>
        <w:t xml:space="preserve"> </w:t>
      </w:r>
      <w:hyperlink r:id="rId9" w:history="1">
        <w:r w:rsidR="001C79A0" w:rsidRPr="002A14A6">
          <w:rPr>
            <w:rStyle w:val="Hyperlink"/>
            <w:rFonts w:ascii="Myriad Pro" w:hAnsi="Myriad Pro" w:cs="Arial"/>
            <w:b/>
            <w:sz w:val="20"/>
            <w:szCs w:val="20"/>
          </w:rPr>
          <w:t>www.ico.de/presse</w:t>
        </w:r>
      </w:hyperlink>
    </w:p>
    <w:p w14:paraId="66E576FE" w14:textId="77777777" w:rsidR="002A14A6" w:rsidRPr="00D32C2F" w:rsidRDefault="002A14A6" w:rsidP="001C79A0">
      <w:pPr>
        <w:rPr>
          <w:rFonts w:ascii="Myriad Pro" w:hAnsi="Myriad Pro" w:cs="Arial"/>
          <w:b/>
          <w:sz w:val="20"/>
          <w:szCs w:val="20"/>
        </w:rPr>
      </w:pPr>
    </w:p>
    <w:p w14:paraId="74C425AE" w14:textId="77777777" w:rsidR="00352B49" w:rsidRPr="00D32C2F" w:rsidRDefault="00352B49" w:rsidP="00352B49">
      <w:pPr>
        <w:rPr>
          <w:rFonts w:ascii="Myriad Pro" w:hAnsi="Myriad Pro" w:cs="Arial"/>
          <w:b/>
          <w:sz w:val="20"/>
          <w:szCs w:val="20"/>
        </w:rPr>
      </w:pPr>
      <w:r w:rsidRPr="00D32C2F">
        <w:rPr>
          <w:rFonts w:ascii="Myriad Pro" w:hAnsi="Myriad Pro" w:cs="Arial"/>
          <w:b/>
          <w:sz w:val="20"/>
          <w:szCs w:val="20"/>
        </w:rPr>
        <w:t>Unternehmensprofil</w:t>
      </w:r>
    </w:p>
    <w:p w14:paraId="23E67AC0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>Die ICO Innovative Computer GmbH, 1991 aus der 1982 gegründeten Klaus Jeschke Hard- und Software GmbH hervorgegangen, blickt auf über 40 Jahre Erfahrung als Distributor, Systemlieferant und Importeur von Computer- und Kommunikationskomponenten zurück. Das Unternehmen ist nach DIN EN ISO 9001:2015 zertifiziert und verfügt über ein umfassendes Qualitätsmanagement-System, hauseigene Fertigung und Assemblierung.</w:t>
      </w:r>
    </w:p>
    <w:p w14:paraId="5BFFD903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 xml:space="preserve"> </w:t>
      </w:r>
    </w:p>
    <w:p w14:paraId="013529F3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>Das Portfolio umfasst Industrie-PCs, Hochleistungsserver, Netzwerktechnik, Embedded-Systeme, POS-Lösungen sowie Automatisierungstechnik, einschließlich Handheld-Scannern, PDAs und mobilen Datenerfassungsgeräten (MDEs). Diese Lösungen optimieren die Datenerfassung und Prozessautomatisierung in Logistik und Produktion.</w:t>
      </w:r>
    </w:p>
    <w:p w14:paraId="6F970B4B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 xml:space="preserve"> </w:t>
      </w:r>
    </w:p>
    <w:p w14:paraId="1099290C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 xml:space="preserve">ICO pflegt enge Partnerschaften mit führenden A-Brands weltweit und bietet Zugang zu aktuellen Technologien, attraktiven Konditionen und hoher Produktverfügbarkeit. Kunden profitieren von herstellerunabhängiger Beratung, individueller Projektplanung und maßgeschneiderten </w:t>
      </w:r>
      <w:proofErr w:type="spellStart"/>
      <w:r w:rsidRPr="00E94D06">
        <w:rPr>
          <w:rFonts w:ascii="Myriad Pro" w:hAnsi="Myriad Pro" w:cs="Arial"/>
          <w:sz w:val="20"/>
          <w:szCs w:val="20"/>
        </w:rPr>
        <w:t>Build</w:t>
      </w:r>
      <w:proofErr w:type="spellEnd"/>
      <w:r w:rsidRPr="00E94D06">
        <w:rPr>
          <w:rFonts w:ascii="Myriad Pro" w:hAnsi="Myriad Pro" w:cs="Arial"/>
          <w:sz w:val="20"/>
          <w:szCs w:val="20"/>
        </w:rPr>
        <w:t>-</w:t>
      </w:r>
      <w:proofErr w:type="spellStart"/>
      <w:r w:rsidRPr="00E94D06">
        <w:rPr>
          <w:rFonts w:ascii="Myriad Pro" w:hAnsi="Myriad Pro" w:cs="Arial"/>
          <w:sz w:val="20"/>
          <w:szCs w:val="20"/>
        </w:rPr>
        <w:t>to</w:t>
      </w:r>
      <w:proofErr w:type="spellEnd"/>
      <w:r w:rsidRPr="00E94D06">
        <w:rPr>
          <w:rFonts w:ascii="Myriad Pro" w:hAnsi="Myriad Pro" w:cs="Arial"/>
          <w:sz w:val="20"/>
          <w:szCs w:val="20"/>
        </w:rPr>
        <w:t>-Order-Lösungen.</w:t>
      </w:r>
    </w:p>
    <w:p w14:paraId="5EC8667B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 xml:space="preserve"> </w:t>
      </w:r>
    </w:p>
    <w:p w14:paraId="49107492" w14:textId="77777777" w:rsidR="00352B49" w:rsidRPr="00D32C2F" w:rsidRDefault="00352B49" w:rsidP="00352B49">
      <w:pPr>
        <w:jc w:val="both"/>
        <w:rPr>
          <w:rFonts w:ascii="Myriad Pro" w:hAnsi="Myriad Pro" w:cs="Arial"/>
          <w:b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 xml:space="preserve">Ein zentrales Lager sichert schnelle Produktverfügbarkeit. Über 120 Mitarbeiter betreuen rund </w:t>
      </w:r>
      <w:r>
        <w:rPr>
          <w:rFonts w:ascii="Myriad Pro" w:hAnsi="Myriad Pro" w:cs="Arial"/>
          <w:sz w:val="20"/>
          <w:szCs w:val="20"/>
        </w:rPr>
        <w:t>25</w:t>
      </w:r>
      <w:r w:rsidRPr="00E94D06">
        <w:rPr>
          <w:rFonts w:ascii="Myriad Pro" w:hAnsi="Myriad Pro" w:cs="Arial"/>
          <w:sz w:val="20"/>
          <w:szCs w:val="20"/>
        </w:rPr>
        <w:t>.000 Kunden, davon 60 % aus dem Fachhandel und 40 % aus der Industrie. Der Umsatz im Geschäftsjahr 2023/24 betrug fast 30 Millionen Euro.</w:t>
      </w:r>
    </w:p>
    <w:p w14:paraId="1754D07F" w14:textId="77777777" w:rsidR="00352B49" w:rsidRPr="00D32C2F" w:rsidRDefault="00352B49" w:rsidP="00352B49">
      <w:pPr>
        <w:rPr>
          <w:rFonts w:ascii="Myriad Pro" w:hAnsi="Myriad Pro" w:cs="Arial"/>
          <w:b/>
          <w:sz w:val="20"/>
          <w:szCs w:val="20"/>
        </w:rPr>
      </w:pPr>
    </w:p>
    <w:p w14:paraId="2BCF483E" w14:textId="77777777" w:rsidR="00352B49" w:rsidRPr="00D32C2F" w:rsidRDefault="00352B49" w:rsidP="00352B49">
      <w:pPr>
        <w:rPr>
          <w:rFonts w:ascii="Myriad Pro" w:hAnsi="Myriad Pro" w:cs="Arial"/>
          <w:b/>
          <w:sz w:val="20"/>
          <w:szCs w:val="20"/>
        </w:rPr>
      </w:pPr>
      <w:r w:rsidRPr="00D32C2F">
        <w:rPr>
          <w:rFonts w:ascii="Myriad Pro" w:hAnsi="Myriad Pro" w:cs="Arial"/>
          <w:b/>
          <w:sz w:val="20"/>
          <w:szCs w:val="20"/>
        </w:rPr>
        <w:t>Redaktioneller Kontakt:</w:t>
      </w:r>
    </w:p>
    <w:p w14:paraId="4A133D87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</w:rPr>
      </w:pPr>
    </w:p>
    <w:p w14:paraId="5F2C3710" w14:textId="77777777" w:rsidR="00352B49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Sabrina Wagner</w:t>
      </w:r>
    </w:p>
    <w:p w14:paraId="3E49448B" w14:textId="77777777" w:rsidR="00352B49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 xml:space="preserve">Marketing </w:t>
      </w:r>
      <w:proofErr w:type="spellStart"/>
      <w:r w:rsidRPr="00D32C2F">
        <w:rPr>
          <w:rFonts w:ascii="Myriad Pro" w:hAnsi="Myriad Pro" w:cs="Arial"/>
          <w:sz w:val="20"/>
          <w:szCs w:val="20"/>
          <w:lang w:val="en-US"/>
        </w:rPr>
        <w:t>Assistentin</w:t>
      </w:r>
      <w:proofErr w:type="spellEnd"/>
    </w:p>
    <w:p w14:paraId="1BD75945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</w:p>
    <w:p w14:paraId="2F887E90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9A1D41">
        <w:rPr>
          <w:rFonts w:ascii="Myriad Pro" w:hAnsi="Myriad Pro" w:cs="Arial"/>
          <w:sz w:val="20"/>
          <w:szCs w:val="20"/>
          <w:lang w:val="en-US"/>
        </w:rPr>
        <w:t>ICO Innovative Computer GmbH</w:t>
      </w:r>
    </w:p>
    <w:p w14:paraId="226C33A1" w14:textId="77777777" w:rsidR="00352B49" w:rsidRPr="00B901CB" w:rsidRDefault="00352B49" w:rsidP="00352B49">
      <w:pPr>
        <w:rPr>
          <w:rFonts w:ascii="Myriad Pro" w:hAnsi="Myriad Pro" w:cs="Arial"/>
          <w:sz w:val="20"/>
          <w:szCs w:val="20"/>
        </w:rPr>
      </w:pPr>
      <w:proofErr w:type="spellStart"/>
      <w:r w:rsidRPr="00D32C2F">
        <w:rPr>
          <w:rFonts w:ascii="Myriad Pro" w:hAnsi="Myriad Pro" w:cs="Arial"/>
          <w:sz w:val="20"/>
          <w:szCs w:val="20"/>
        </w:rPr>
        <w:t>Zuckmayerstr</w:t>
      </w:r>
      <w:proofErr w:type="spellEnd"/>
      <w:r w:rsidRPr="00D32C2F">
        <w:rPr>
          <w:rFonts w:ascii="Myriad Pro" w:hAnsi="Myriad Pro" w:cs="Arial"/>
          <w:sz w:val="20"/>
          <w:szCs w:val="20"/>
        </w:rPr>
        <w:t xml:space="preserve">. </w:t>
      </w:r>
      <w:r w:rsidRPr="00B901CB">
        <w:rPr>
          <w:rFonts w:ascii="Myriad Pro" w:hAnsi="Myriad Pro" w:cs="Arial"/>
          <w:sz w:val="20"/>
          <w:szCs w:val="20"/>
        </w:rPr>
        <w:t>15 / 65582 Diez</w:t>
      </w:r>
    </w:p>
    <w:p w14:paraId="2C056EBF" w14:textId="77777777" w:rsidR="00352B49" w:rsidRDefault="00352B49" w:rsidP="00352B49">
      <w:pPr>
        <w:rPr>
          <w:rFonts w:ascii="Myriad Pro" w:hAnsi="Myriad Pro" w:cs="Arial"/>
          <w:sz w:val="20"/>
          <w:szCs w:val="20"/>
        </w:rPr>
      </w:pPr>
      <w:r w:rsidRPr="00B901CB">
        <w:rPr>
          <w:rFonts w:ascii="Myriad Pro" w:hAnsi="Myriad Pro" w:cs="Arial"/>
          <w:sz w:val="20"/>
          <w:szCs w:val="20"/>
        </w:rPr>
        <w:t>Tel:  06432 9139 471</w:t>
      </w:r>
    </w:p>
    <w:p w14:paraId="67766542" w14:textId="77777777" w:rsidR="00352B49" w:rsidRPr="00B901CB" w:rsidRDefault="00352B49" w:rsidP="00352B49">
      <w:pPr>
        <w:rPr>
          <w:rFonts w:ascii="Myriad Pro" w:hAnsi="Myriad Pro" w:cs="Arial"/>
          <w:sz w:val="20"/>
          <w:szCs w:val="20"/>
        </w:rPr>
      </w:pPr>
      <w:r w:rsidRPr="00B901CB">
        <w:rPr>
          <w:rFonts w:ascii="Myriad Pro" w:hAnsi="Myriad Pro" w:cs="Arial"/>
          <w:sz w:val="20"/>
          <w:szCs w:val="20"/>
        </w:rPr>
        <w:t>E-Mail:</w:t>
      </w:r>
      <w:r w:rsidRPr="00B901CB">
        <w:rPr>
          <w:rFonts w:ascii="Myriad Pro" w:hAnsi="Myriad Pro" w:cs="Arial"/>
          <w:sz w:val="20"/>
          <w:szCs w:val="20"/>
        </w:rPr>
        <w:tab/>
      </w:r>
      <w:hyperlink r:id="rId10" w:history="1">
        <w:r w:rsidRPr="00B901CB">
          <w:rPr>
            <w:rStyle w:val="Hyperlink"/>
            <w:rFonts w:ascii="Myriad Pro" w:hAnsi="Myriad Pro" w:cs="Arial"/>
            <w:sz w:val="20"/>
            <w:szCs w:val="20"/>
          </w:rPr>
          <w:t>s.wagner@ico.de</w:t>
        </w:r>
      </w:hyperlink>
    </w:p>
    <w:p w14:paraId="441786F1" w14:textId="77777777" w:rsidR="00352B49" w:rsidRDefault="00352B49" w:rsidP="00352B49">
      <w:pPr>
        <w:rPr>
          <w:rStyle w:val="Hyperlink"/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Web: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hyperlink r:id="rId11" w:history="1">
        <w:r w:rsidRPr="00D32C2F">
          <w:rPr>
            <w:rStyle w:val="Hyperlink"/>
            <w:rFonts w:ascii="Myriad Pro" w:hAnsi="Myriad Pro" w:cs="Arial"/>
            <w:sz w:val="20"/>
            <w:szCs w:val="20"/>
            <w:lang w:val="en-US"/>
          </w:rPr>
          <w:t>www.ico.de</w:t>
        </w:r>
      </w:hyperlink>
    </w:p>
    <w:p w14:paraId="55A0AFF4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</w:p>
    <w:p w14:paraId="108B0CC5" w14:textId="77777777" w:rsidR="00352B49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Hanno Detje</w:t>
      </w:r>
      <w:r>
        <w:rPr>
          <w:rFonts w:ascii="Myriad Pro" w:hAnsi="Myriad Pro" w:cs="Arial"/>
          <w:sz w:val="20"/>
          <w:szCs w:val="20"/>
          <w:lang w:val="en-US"/>
        </w:rPr>
        <w:t>n</w:t>
      </w:r>
    </w:p>
    <w:p w14:paraId="41758EF9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</w:rPr>
      </w:pPr>
      <w:r w:rsidRPr="009A1D41">
        <w:rPr>
          <w:rFonts w:ascii="Myriad Pro" w:hAnsi="Myriad Pro" w:cs="Arial"/>
          <w:sz w:val="20"/>
          <w:szCs w:val="20"/>
        </w:rPr>
        <w:t>Marketingleiter</w:t>
      </w:r>
    </w:p>
    <w:p w14:paraId="55FAC324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</w:rPr>
      </w:pPr>
    </w:p>
    <w:p w14:paraId="101D305F" w14:textId="77777777" w:rsidR="00352B49" w:rsidRDefault="00352B49" w:rsidP="00352B49">
      <w:pPr>
        <w:rPr>
          <w:rFonts w:ascii="Myriad Pro" w:hAnsi="Myriad Pro" w:cs="Arial"/>
          <w:sz w:val="20"/>
          <w:szCs w:val="20"/>
        </w:rPr>
      </w:pPr>
      <w:r w:rsidRPr="00D32C2F">
        <w:rPr>
          <w:rFonts w:ascii="Myriad Pro" w:hAnsi="Myriad Pro" w:cs="Arial"/>
          <w:sz w:val="20"/>
          <w:szCs w:val="20"/>
        </w:rPr>
        <w:t>ICO Innovative Computer GmbH</w:t>
      </w:r>
    </w:p>
    <w:p w14:paraId="4AD55C64" w14:textId="77777777" w:rsidR="00352B49" w:rsidRDefault="00352B49" w:rsidP="00352B49">
      <w:pPr>
        <w:rPr>
          <w:rFonts w:ascii="Myriad Pro" w:hAnsi="Myriad Pro" w:cs="Arial"/>
          <w:sz w:val="20"/>
          <w:szCs w:val="20"/>
        </w:rPr>
      </w:pPr>
      <w:proofErr w:type="spellStart"/>
      <w:r w:rsidRPr="00D32C2F">
        <w:rPr>
          <w:rFonts w:ascii="Myriad Pro" w:hAnsi="Myriad Pro" w:cs="Arial"/>
          <w:sz w:val="20"/>
          <w:szCs w:val="20"/>
        </w:rPr>
        <w:t>Zuckmayerstr</w:t>
      </w:r>
      <w:proofErr w:type="spellEnd"/>
      <w:r w:rsidRPr="00D32C2F">
        <w:rPr>
          <w:rFonts w:ascii="Myriad Pro" w:hAnsi="Myriad Pro" w:cs="Arial"/>
          <w:sz w:val="20"/>
          <w:szCs w:val="20"/>
        </w:rPr>
        <w:t>. 15 / 65582 Diez</w:t>
      </w:r>
    </w:p>
    <w:p w14:paraId="764644C9" w14:textId="77777777" w:rsidR="00352B49" w:rsidRPr="00D32C2F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Tel:  06432 9139 470</w:t>
      </w:r>
    </w:p>
    <w:p w14:paraId="00C9D8C5" w14:textId="77777777" w:rsidR="00352B49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 xml:space="preserve">Email: 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hyperlink r:id="rId12" w:history="1">
        <w:r w:rsidRPr="00D32C2F">
          <w:rPr>
            <w:rStyle w:val="Hyperlink"/>
            <w:rFonts w:ascii="Myriad Pro" w:hAnsi="Myriad Pro" w:cs="Arial"/>
            <w:sz w:val="20"/>
            <w:szCs w:val="20"/>
            <w:lang w:val="en-US"/>
          </w:rPr>
          <w:t>h.detjen@ico.de</w:t>
        </w:r>
      </w:hyperlink>
    </w:p>
    <w:p w14:paraId="5A8DB9E2" w14:textId="77777777" w:rsidR="00352B49" w:rsidRPr="002A14A6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Web: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hyperlink r:id="rId13" w:history="1">
        <w:r w:rsidRPr="00D32C2F">
          <w:rPr>
            <w:rStyle w:val="Hyperlink"/>
            <w:rFonts w:ascii="Myriad Pro" w:hAnsi="Myriad Pro" w:cs="Arial"/>
            <w:sz w:val="20"/>
            <w:szCs w:val="20"/>
            <w:lang w:val="en-US"/>
          </w:rPr>
          <w:t>www.ico.de</w:t>
        </w:r>
      </w:hyperlink>
    </w:p>
    <w:p w14:paraId="62299AEF" w14:textId="0A763B0D" w:rsidR="001C79A0" w:rsidRPr="002A14A6" w:rsidRDefault="001C79A0" w:rsidP="00352B49">
      <w:pPr>
        <w:rPr>
          <w:rFonts w:ascii="Myriad Pro" w:hAnsi="Myriad Pro" w:cs="Arial"/>
          <w:sz w:val="20"/>
          <w:szCs w:val="20"/>
          <w:lang w:val="en-US"/>
        </w:rPr>
      </w:pPr>
    </w:p>
    <w:sectPr w:rsidR="001C79A0" w:rsidRPr="002A14A6" w:rsidSect="00342D79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footnotePr>
        <w:pos w:val="beneathText"/>
      </w:footnotePr>
      <w:pgSz w:w="11905" w:h="16837" w:code="9"/>
      <w:pgMar w:top="2846" w:right="1134" w:bottom="238" w:left="1134" w:header="567" w:footer="425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DCB2BF8" w14:textId="77777777" w:rsidR="00ED44AC" w:rsidRDefault="00ED44AC">
      <w:r>
        <w:separator/>
      </w:r>
    </w:p>
  </w:endnote>
  <w:endnote w:type="continuationSeparator" w:id="0">
    <w:p w14:paraId="43BABDD9" w14:textId="77777777" w:rsidR="00ED44AC" w:rsidRDefault="00ED44A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yriad Pro">
    <w:altName w:val="Segoe UI"/>
    <w:panose1 w:val="020B0503030403020204"/>
    <w:charset w:val="00"/>
    <w:family w:val="swiss"/>
    <w:notTrueType/>
    <w:pitch w:val="variable"/>
    <w:sig w:usb0="20000287" w:usb1="00000001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A0752D3" w14:textId="77777777" w:rsidR="00EB38A3" w:rsidRDefault="00EB38A3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633671" w14:textId="77777777" w:rsidR="00342D79" w:rsidRPr="00FF036B" w:rsidRDefault="00342D79" w:rsidP="00FF036B">
    <w:pPr>
      <w:pStyle w:val="Textkrper"/>
      <w:tabs>
        <w:tab w:val="left" w:pos="825"/>
        <w:tab w:val="center" w:pos="4818"/>
        <w:tab w:val="left" w:pos="8520"/>
      </w:tabs>
      <w:rPr>
        <w:rFonts w:ascii="Myriad Pro" w:hAnsi="Myriad Pro" w:cs="Arial"/>
      </w:rPr>
    </w:pPr>
    <w:r>
      <w:rPr>
        <w:noProof/>
      </w:rPr>
      <w:drawing>
        <wp:anchor distT="0" distB="0" distL="114300" distR="114300" simplePos="0" relativeHeight="251557888" behindDoc="1" locked="0" layoutInCell="1" allowOverlap="1" wp14:anchorId="76C2CF8F" wp14:editId="2AA19218">
          <wp:simplePos x="0" y="0"/>
          <wp:positionH relativeFrom="column">
            <wp:posOffset>3105150</wp:posOffset>
          </wp:positionH>
          <wp:positionV relativeFrom="paragraph">
            <wp:posOffset>-3374167</wp:posOffset>
          </wp:positionV>
          <wp:extent cx="4354729" cy="4488815"/>
          <wp:effectExtent l="0" t="0" r="0" b="0"/>
          <wp:wrapNone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d\Desktop\Platin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4354729" cy="4488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r w:rsidRPr="00B660F2">
      <w:rPr>
        <w:rFonts w:ascii="Myriad Pro" w:hAnsi="Myriad Pro" w:cs="Arial"/>
        <w:sz w:val="20"/>
        <w:szCs w:val="20"/>
      </w:rPr>
      <w:t xml:space="preserve">Seite 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PAGE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  <w:r w:rsidRPr="00B660F2">
      <w:rPr>
        <w:rFonts w:ascii="Myriad Pro" w:hAnsi="Myriad Pro" w:cs="Arial"/>
        <w:sz w:val="20"/>
        <w:szCs w:val="20"/>
      </w:rPr>
      <w:t>/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NUMPAGES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</w:p>
  <w:p w14:paraId="282C91FA" w14:textId="77777777" w:rsidR="00342D79" w:rsidRPr="00A072B3" w:rsidRDefault="00FF036B" w:rsidP="00342D79">
    <w:pPr>
      <w:pStyle w:val="Fuzeile"/>
    </w:pPr>
    <w:r>
      <w:rPr>
        <w:noProof/>
      </w:rPr>
      <w:drawing>
        <wp:anchor distT="0" distB="0" distL="114300" distR="114300" simplePos="0" relativeHeight="251620352" behindDoc="1" locked="0" layoutInCell="1" allowOverlap="1" wp14:anchorId="13482960" wp14:editId="5267F26F">
          <wp:simplePos x="0" y="0"/>
          <wp:positionH relativeFrom="column">
            <wp:posOffset>-734695</wp:posOffset>
          </wp:positionH>
          <wp:positionV relativeFrom="paragraph">
            <wp:posOffset>132938</wp:posOffset>
          </wp:positionV>
          <wp:extent cx="7591425" cy="655320"/>
          <wp:effectExtent l="0" t="0" r="0" b="0"/>
          <wp:wrapNone/>
          <wp:docPr id="10" name="Grafik 10" descr="C:\Users\hd\Desktop\ICO Papiere in neues Layout\Footer_Balk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d\Desktop\ICO Papiere in neues Layout\Footer_Balken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1425" cy="6553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0E8E049" w14:textId="77777777" w:rsidR="00342D79" w:rsidRPr="00AB3D42" w:rsidRDefault="00FF036B" w:rsidP="00342D79">
    <w:pPr>
      <w:pStyle w:val="Fuzeile"/>
    </w:pPr>
    <w:r>
      <w:rPr>
        <w:noProof/>
      </w:rPr>
      <w:drawing>
        <wp:anchor distT="0" distB="0" distL="114300" distR="114300" simplePos="0" relativeHeight="251819008" behindDoc="1" locked="0" layoutInCell="1" allowOverlap="1" wp14:anchorId="136E60FD" wp14:editId="0C8B7B37">
          <wp:simplePos x="0" y="0"/>
          <wp:positionH relativeFrom="column">
            <wp:posOffset>4356100</wp:posOffset>
          </wp:positionH>
          <wp:positionV relativeFrom="paragraph">
            <wp:posOffset>90805</wp:posOffset>
          </wp:positionV>
          <wp:extent cx="10795" cy="291465"/>
          <wp:effectExtent l="0" t="0" r="8255" b="0"/>
          <wp:wrapNone/>
          <wp:docPr id="7" name="Grafik 7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94080" behindDoc="1" locked="0" layoutInCell="1" allowOverlap="1" wp14:anchorId="5E02B463" wp14:editId="28CF17C7">
          <wp:simplePos x="0" y="0"/>
          <wp:positionH relativeFrom="column">
            <wp:posOffset>1330960</wp:posOffset>
          </wp:positionH>
          <wp:positionV relativeFrom="paragraph">
            <wp:posOffset>90805</wp:posOffset>
          </wp:positionV>
          <wp:extent cx="10795" cy="291465"/>
          <wp:effectExtent l="0" t="0" r="8255" b="0"/>
          <wp:wrapNone/>
          <wp:docPr id="8" name="Grafik 8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756544" behindDoc="1" locked="0" layoutInCell="1" allowOverlap="1" wp14:anchorId="2BCFF0A8" wp14:editId="63501BD2">
          <wp:simplePos x="0" y="0"/>
          <wp:positionH relativeFrom="column">
            <wp:posOffset>2981960</wp:posOffset>
          </wp:positionH>
          <wp:positionV relativeFrom="paragraph">
            <wp:posOffset>91028</wp:posOffset>
          </wp:positionV>
          <wp:extent cx="10795" cy="291465"/>
          <wp:effectExtent l="0" t="0" r="8255" b="0"/>
          <wp:wrapNone/>
          <wp:docPr id="9" name="Grafik 9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4624" behindDoc="0" locked="0" layoutInCell="1" allowOverlap="1" wp14:anchorId="68586E82" wp14:editId="23945D80">
              <wp:simplePos x="0" y="0"/>
              <wp:positionH relativeFrom="column">
                <wp:posOffset>2861945</wp:posOffset>
              </wp:positionH>
              <wp:positionV relativeFrom="paragraph">
                <wp:posOffset>34925</wp:posOffset>
              </wp:positionV>
              <wp:extent cx="1621155" cy="459105"/>
              <wp:effectExtent l="4445" t="0" r="3175" b="1270"/>
              <wp:wrapNone/>
              <wp:docPr id="19" name="Text 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115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7F09C07" w14:textId="77777777" w:rsidR="00342D79" w:rsidRPr="00D80784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UST-ID: DE 246038247</w:t>
                          </w:r>
                        </w:p>
                        <w:p w14:paraId="549E7323" w14:textId="77777777" w:rsidR="00342D79" w:rsidRPr="00D80784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WEEE-Reg.-Nr.: DE 38063397</w:t>
                          </w:r>
                        </w:p>
                        <w:p w14:paraId="5DB3E133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Steuer-Nr.: 30/670/0833/9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8586E82" id="_x0000_t202" coordsize="21600,21600" o:spt="202" path="m,l,21600r21600,l21600,xe">
              <v:stroke joinstyle="miter"/>
              <v:path gradientshapeok="t" o:connecttype="rect"/>
            </v:shapetype>
            <v:shape id="Text Box 31" o:spid="_x0000_s1026" type="#_x0000_t202" style="position:absolute;margin-left:225.35pt;margin-top:2.75pt;width:127.65pt;height:36.1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" filled="f" stroked="f" strokeweight="0">
              <v:textbox>
                <w:txbxContent>
                  <w:p w14:paraId="27F09C07" w14:textId="77777777" w:rsidR="00342D79" w:rsidRPr="00D80784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UST-ID: DE 246038247</w:t>
                    </w:r>
                  </w:p>
                  <w:p w14:paraId="549E7323" w14:textId="77777777" w:rsidR="00342D79" w:rsidRPr="00D80784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WEEE-Reg.-Nr.: DE 38063397</w:t>
                    </w:r>
                  </w:p>
                  <w:p w14:paraId="5DB3E133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Steuer-Nr.: 30/670/0833/9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2576" behindDoc="0" locked="0" layoutInCell="1" allowOverlap="1" wp14:anchorId="0DD3BD09" wp14:editId="0F07CB54">
              <wp:simplePos x="0" y="0"/>
              <wp:positionH relativeFrom="column">
                <wp:posOffset>-92710</wp:posOffset>
              </wp:positionH>
              <wp:positionV relativeFrom="paragraph">
                <wp:posOffset>39370</wp:posOffset>
              </wp:positionV>
              <wp:extent cx="1537970" cy="430530"/>
              <wp:effectExtent l="2540" t="1270" r="2540" b="0"/>
              <wp:wrapNone/>
              <wp:docPr id="16" name="Text Box 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7970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F06DD5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Telefon: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06432 9139 0  </w:t>
                          </w:r>
                        </w:p>
                        <w:p w14:paraId="19B275C0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Fax: 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06432 9139 711  </w:t>
                          </w:r>
                        </w:p>
                        <w:p w14:paraId="6E5BF368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Kontakt: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>info@ico.de | ico.de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DD3BD09" id="Text Box 29" o:spid="_x0000_s1027" type="#_x0000_t202" style="position:absolute;margin-left:-7.3pt;margin-top:3.1pt;width:121.1pt;height:33.9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" filled="f" stroked="f" strokeweight="0">
              <v:textbox>
                <w:txbxContent>
                  <w:p w14:paraId="63F06DD5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Telefon: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06432 9139 0  </w:t>
                    </w:r>
                  </w:p>
                  <w:p w14:paraId="19B275C0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Fax: 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06432 9139 711  </w:t>
                    </w:r>
                  </w:p>
                  <w:p w14:paraId="6E5BF368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Kontakt: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>info@ico.de | ico.de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5648" behindDoc="0" locked="0" layoutInCell="1" allowOverlap="1" wp14:anchorId="39100CD0" wp14:editId="37C8635A">
              <wp:simplePos x="0" y="0"/>
              <wp:positionH relativeFrom="column">
                <wp:posOffset>3950335</wp:posOffset>
              </wp:positionH>
              <wp:positionV relativeFrom="paragraph">
                <wp:posOffset>34925</wp:posOffset>
              </wp:positionV>
              <wp:extent cx="2635885" cy="459105"/>
              <wp:effectExtent l="0" t="0" r="0" b="1270"/>
              <wp:wrapNone/>
              <wp:docPr id="13" name="Text 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588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326CC27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ICO Innovative Computer GmbH</w:t>
                          </w:r>
                        </w:p>
                        <w:p w14:paraId="2272C95D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Handelsregister Montabaur: HRB 20217 </w:t>
                          </w:r>
                        </w:p>
                        <w:p w14:paraId="28A3BC6B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Geschäftsführer: Alexander Solzer | Oliver Schröder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9100CD0" id="Text Box 32" o:spid="_x0000_s1028" type="#_x0000_t202" style="position:absolute;margin-left:311.05pt;margin-top:2.75pt;width:207.55pt;height:36.1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" filled="f" stroked="f" strokeweight="0">
              <v:textbox>
                <w:txbxContent>
                  <w:p w14:paraId="2326CC27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ICO Innovative Computer GmbH</w:t>
                    </w:r>
                  </w:p>
                  <w:p w14:paraId="2272C95D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Handelsregister Montabaur: HRB 20217 </w:t>
                    </w:r>
                  </w:p>
                  <w:p w14:paraId="28A3BC6B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Geschäftsführer: Alexander Solzer | Oliver Schröder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3600" behindDoc="0" locked="0" layoutInCell="1" allowOverlap="1" wp14:anchorId="1D983ABB" wp14:editId="7411D2E6">
              <wp:simplePos x="0" y="0"/>
              <wp:positionH relativeFrom="column">
                <wp:posOffset>1224915</wp:posOffset>
              </wp:positionH>
              <wp:positionV relativeFrom="paragraph">
                <wp:posOffset>39370</wp:posOffset>
              </wp:positionV>
              <wp:extent cx="1861185" cy="430530"/>
              <wp:effectExtent l="0" t="1270" r="0" b="0"/>
              <wp:wrapNone/>
              <wp:docPr id="12" name="Text Box 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61185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73D2374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Postbank Frankfurt/M</w:t>
                          </w:r>
                        </w:p>
                        <w:p w14:paraId="0F85F0A9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IBAN: DE32 5001 0060 0050 5076 02</w:t>
                          </w:r>
                        </w:p>
                        <w:p w14:paraId="206E3CDE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BIC: PBNKDEFF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D983ABB" id="Text Box 30" o:spid="_x0000_s1029" type="#_x0000_t202" style="position:absolute;margin-left:96.45pt;margin-top:3.1pt;width:146.55pt;height:33.9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" filled="f" stroked="f" strokeweight="0">
              <v:textbox>
                <w:txbxContent>
                  <w:p w14:paraId="473D2374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Postbank Frankfurt/M</w:t>
                    </w:r>
                  </w:p>
                  <w:p w14:paraId="0F85F0A9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IBAN: DE32 5001 0060 0050 5076 02</w:t>
                    </w:r>
                  </w:p>
                  <w:p w14:paraId="206E3CDE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BIC: PBNKDEFF</w:t>
                    </w:r>
                  </w:p>
                </w:txbxContent>
              </v:textbox>
            </v:shape>
          </w:pict>
        </mc:Fallback>
      </mc:AlternateContent>
    </w:r>
  </w:p>
  <w:p w14:paraId="4021D056" w14:textId="77777777" w:rsidR="00A31529" w:rsidRPr="00342D79" w:rsidRDefault="00A31529" w:rsidP="00342D79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0E26F0B" w14:textId="77777777" w:rsidR="00AB3D42" w:rsidRPr="00BE3807" w:rsidRDefault="00AB3D42" w:rsidP="00AB3D42">
    <w:pPr>
      <w:pStyle w:val="Textkrper"/>
      <w:tabs>
        <w:tab w:val="left" w:pos="825"/>
        <w:tab w:val="center" w:pos="4818"/>
        <w:tab w:val="left" w:pos="8520"/>
      </w:tabs>
      <w:rPr>
        <w:rFonts w:ascii="Myriad Pro" w:hAnsi="Myriad Pro" w:cs="Arial"/>
      </w:rPr>
    </w:pPr>
    <w:r>
      <w:rPr>
        <w:noProof/>
      </w:rPr>
      <w:drawing>
        <wp:anchor distT="0" distB="0" distL="114300" distR="114300" simplePos="0" relativeHeight="251652096" behindDoc="1" locked="0" layoutInCell="1" allowOverlap="1" wp14:anchorId="16590935" wp14:editId="70C2F365">
          <wp:simplePos x="0" y="0"/>
          <wp:positionH relativeFrom="column">
            <wp:posOffset>3105468</wp:posOffset>
          </wp:positionH>
          <wp:positionV relativeFrom="paragraph">
            <wp:posOffset>-3346450</wp:posOffset>
          </wp:positionV>
          <wp:extent cx="4354729" cy="4488815"/>
          <wp:effectExtent l="0" t="0" r="0" b="0"/>
          <wp:wrapNone/>
          <wp:docPr id="24" name="Grafik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d\Desktop\Platin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4354729" cy="4488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bookmarkStart w:id="1" w:name="fussrnr"/>
    <w:bookmarkEnd w:id="1"/>
    <w:r w:rsidRPr="00B660F2">
      <w:rPr>
        <w:rFonts w:ascii="Myriad Pro" w:hAnsi="Myriad Pro" w:cs="Arial"/>
        <w:sz w:val="20"/>
        <w:szCs w:val="20"/>
      </w:rPr>
      <w:t xml:space="preserve">Seite 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PAGE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1</w:t>
    </w:r>
    <w:r w:rsidRPr="00B660F2">
      <w:rPr>
        <w:rFonts w:ascii="Myriad Pro" w:hAnsi="Myriad Pro" w:cs="Arial"/>
        <w:sz w:val="20"/>
        <w:szCs w:val="20"/>
      </w:rPr>
      <w:fldChar w:fldCharType="end"/>
    </w:r>
    <w:r w:rsidRPr="00B660F2">
      <w:rPr>
        <w:rFonts w:ascii="Myriad Pro" w:hAnsi="Myriad Pro" w:cs="Arial"/>
        <w:sz w:val="20"/>
        <w:szCs w:val="20"/>
      </w:rPr>
      <w:t>/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NUMPAGES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</w:p>
  <w:p w14:paraId="09CAB431" w14:textId="77777777" w:rsidR="00AB3D42" w:rsidRPr="00BE3807" w:rsidRDefault="00583DB4" w:rsidP="00AB3D42">
    <w:pPr>
      <w:pStyle w:val="Fuzeile"/>
      <w:tabs>
        <w:tab w:val="clear" w:pos="4818"/>
        <w:tab w:val="clear" w:pos="9637"/>
        <w:tab w:val="center" w:pos="5387"/>
      </w:tabs>
      <w:ind w:right="-569"/>
    </w:pPr>
    <w:r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0A686E07" wp14:editId="6351ADED">
              <wp:simplePos x="0" y="0"/>
              <wp:positionH relativeFrom="column">
                <wp:posOffset>3950335</wp:posOffset>
              </wp:positionH>
              <wp:positionV relativeFrom="paragraph">
                <wp:posOffset>225425</wp:posOffset>
              </wp:positionV>
              <wp:extent cx="2635885" cy="459105"/>
              <wp:effectExtent l="0" t="0" r="0" b="1270"/>
              <wp:wrapNone/>
              <wp:docPr id="4" name="Text Box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588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709A2F7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ICO Innovative Computer GmbH</w:t>
                          </w:r>
                        </w:p>
                        <w:p w14:paraId="17BD81C6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Handelsregister Montabaur: HRB 20217 </w:t>
                          </w:r>
                        </w:p>
                        <w:p w14:paraId="5C284A91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Geschäftsführer: Alexander Solzer | Oliver Schröder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A686E07" id="_x0000_t202" coordsize="21600,21600" o:spt="202" path="m,l,21600r21600,l21600,xe">
              <v:stroke joinstyle="miter"/>
              <v:path gradientshapeok="t" o:connecttype="rect"/>
            </v:shapetype>
            <v:shape id="Text Box 22" o:spid="_x0000_s1032" type="#_x0000_t202" style="position:absolute;margin-left:311.05pt;margin-top:17.75pt;width:207.55pt;height:36.1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moXtgIAAL4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" filled="f" stroked="f" strokeweight="0">
              <v:textbox>
                <w:txbxContent>
                  <w:p w14:paraId="0709A2F7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ICO Innovative Computer GmbH</w:t>
                    </w:r>
                  </w:p>
                  <w:p w14:paraId="17BD81C6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Handelsregister Montabaur: HRB 20217 </w:t>
                    </w:r>
                  </w:p>
                  <w:p w14:paraId="5C284A91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Geschäftsführer: Alexander Solzer | Oliver Schröder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4F8A3D74" wp14:editId="05647B9D">
              <wp:simplePos x="0" y="0"/>
              <wp:positionH relativeFrom="column">
                <wp:posOffset>1224915</wp:posOffset>
              </wp:positionH>
              <wp:positionV relativeFrom="paragraph">
                <wp:posOffset>229870</wp:posOffset>
              </wp:positionV>
              <wp:extent cx="1861185" cy="430530"/>
              <wp:effectExtent l="0" t="1270" r="0" b="0"/>
              <wp:wrapNone/>
              <wp:docPr id="3" name="Text Box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61185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B36DFF5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Postbank Frankfurt/M</w:t>
                          </w:r>
                        </w:p>
                        <w:p w14:paraId="733A7857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IBAN: DE32 5001 0060 0050 5076 02</w:t>
                          </w:r>
                        </w:p>
                        <w:p w14:paraId="2527A69B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BIC: PBNKDEFF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F8A3D74" id="Text Box 20" o:spid="_x0000_s1033" type="#_x0000_t202" style="position:absolute;margin-left:96.45pt;margin-top:18.1pt;width:146.55pt;height:33.9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" filled="f" stroked="f" strokeweight="0">
              <v:textbox>
                <w:txbxContent>
                  <w:p w14:paraId="2B36DFF5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Postbank Frankfurt/M</w:t>
                    </w:r>
                  </w:p>
                  <w:p w14:paraId="733A7857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IBAN: DE32 5001 0060 0050 5076 02</w:t>
                    </w:r>
                  </w:p>
                  <w:p w14:paraId="2527A69B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BIC: PBNKDEFF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7AE6DBCC" wp14:editId="058B0FEF">
              <wp:simplePos x="0" y="0"/>
              <wp:positionH relativeFrom="column">
                <wp:posOffset>2861945</wp:posOffset>
              </wp:positionH>
              <wp:positionV relativeFrom="paragraph">
                <wp:posOffset>225425</wp:posOffset>
              </wp:positionV>
              <wp:extent cx="1621155" cy="459105"/>
              <wp:effectExtent l="4445" t="0" r="3175" b="1270"/>
              <wp:wrapNone/>
              <wp:docPr id="2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115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95493A9" w14:textId="77777777" w:rsidR="00AB3D42" w:rsidRPr="00D80784" w:rsidRDefault="007122C5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UST-</w:t>
                          </w:r>
                          <w:r w:rsidR="00AB3D42"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ID: DE 246038247</w:t>
                          </w:r>
                        </w:p>
                        <w:p w14:paraId="1CB19942" w14:textId="77777777" w:rsidR="00AB3D42" w:rsidRPr="00D80784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WEEE-Reg.-Nr.: DE 38063397</w:t>
                          </w:r>
                        </w:p>
                        <w:p w14:paraId="64512ACD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Steuer-Nr.: 30/670/0833/9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AE6DBCC" id="Text Box 21" o:spid="_x0000_s1034" type="#_x0000_t202" style="position:absolute;margin-left:225.35pt;margin-top:17.75pt;width:127.65pt;height:36.1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" filled="f" stroked="f" strokeweight="0">
              <v:textbox>
                <w:txbxContent>
                  <w:p w14:paraId="595493A9" w14:textId="77777777" w:rsidR="00AB3D42" w:rsidRPr="00D80784" w:rsidRDefault="007122C5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UST-</w:t>
                    </w:r>
                    <w:r w:rsidR="00AB3D42"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ID: DE 246038247</w:t>
                    </w:r>
                  </w:p>
                  <w:p w14:paraId="1CB19942" w14:textId="77777777" w:rsidR="00AB3D42" w:rsidRPr="00D80784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WEEE-Reg.-Nr.: DE 38063397</w:t>
                    </w:r>
                  </w:p>
                  <w:p w14:paraId="64512ACD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Steuer-Nr.: 30/670/0833/9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42EEE9D0" wp14:editId="628CADEC">
              <wp:simplePos x="0" y="0"/>
              <wp:positionH relativeFrom="column">
                <wp:posOffset>-92710</wp:posOffset>
              </wp:positionH>
              <wp:positionV relativeFrom="paragraph">
                <wp:posOffset>229870</wp:posOffset>
              </wp:positionV>
              <wp:extent cx="1537970" cy="430530"/>
              <wp:effectExtent l="2540" t="1270" r="2540" b="0"/>
              <wp:wrapNone/>
              <wp:docPr id="1" name="Text Box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7970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18AD569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Telefon: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06432 9139 0  </w:t>
                          </w:r>
                        </w:p>
                        <w:p w14:paraId="4629C36F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Fax: 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06432 9139 711  </w:t>
                          </w:r>
                        </w:p>
                        <w:p w14:paraId="4B3B4C32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Kontakt: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>info@ico.de | ico.de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2EEE9D0" id="Text Box 19" o:spid="_x0000_s1035" type="#_x0000_t202" style="position:absolute;margin-left:-7.3pt;margin-top:18.1pt;width:121.1pt;height:33.9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" filled="f" stroked="f" strokeweight="0">
              <v:textbox>
                <w:txbxContent>
                  <w:p w14:paraId="018AD569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Telefon: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06432 9139 0  </w:t>
                    </w:r>
                  </w:p>
                  <w:p w14:paraId="4629C36F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Fax: 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06432 9139 711  </w:t>
                    </w:r>
                  </w:p>
                  <w:p w14:paraId="4B3B4C32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Kontakt: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>info@ico.de | ico.de</w:t>
                    </w:r>
                  </w:p>
                </w:txbxContent>
              </v:textbox>
            </v:shape>
          </w:pict>
        </mc:Fallback>
      </mc:AlternateContent>
    </w:r>
    <w:r w:rsidR="00AB3D42">
      <w:rPr>
        <w:noProof/>
      </w:rPr>
      <w:drawing>
        <wp:anchor distT="0" distB="0" distL="114300" distR="114300" simplePos="0" relativeHeight="251656192" behindDoc="1" locked="0" layoutInCell="1" allowOverlap="1" wp14:anchorId="02004BED" wp14:editId="606D7BAB">
          <wp:simplePos x="0" y="0"/>
          <wp:positionH relativeFrom="column">
            <wp:posOffset>4356100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25" name="Grafik 25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4144" behindDoc="1" locked="0" layoutInCell="1" allowOverlap="1" wp14:anchorId="632E2E48" wp14:editId="7DB264DB">
          <wp:simplePos x="0" y="0"/>
          <wp:positionH relativeFrom="column">
            <wp:posOffset>1330960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32" name="Grafik 32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5168" behindDoc="1" locked="0" layoutInCell="1" allowOverlap="1" wp14:anchorId="3FD42A8F" wp14:editId="4971734F">
          <wp:simplePos x="0" y="0"/>
          <wp:positionH relativeFrom="column">
            <wp:posOffset>2981960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33" name="Grafik 33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3120" behindDoc="1" locked="0" layoutInCell="1" allowOverlap="1" wp14:anchorId="206182DB" wp14:editId="57E5C746">
          <wp:simplePos x="0" y="0"/>
          <wp:positionH relativeFrom="column">
            <wp:posOffset>-734695</wp:posOffset>
          </wp:positionH>
          <wp:positionV relativeFrom="paragraph">
            <wp:posOffset>149114</wp:posOffset>
          </wp:positionV>
          <wp:extent cx="7592060" cy="655955"/>
          <wp:effectExtent l="0" t="0" r="0" b="0"/>
          <wp:wrapNone/>
          <wp:docPr id="34" name="Grafik 34" descr="C:\Users\hd\Desktop\ICO Papiere in neues Layout\Footer_Balk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d\Desktop\ICO Papiere in neues Layout\Footer_Balken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2060" cy="6559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tab/>
    </w:r>
  </w:p>
  <w:p w14:paraId="3CE6FB6C" w14:textId="77777777" w:rsidR="00AB3D42" w:rsidRPr="00A072B3" w:rsidRDefault="00AB3D42" w:rsidP="00AB3D42">
    <w:pPr>
      <w:pStyle w:val="Fuzeile"/>
    </w:pPr>
  </w:p>
  <w:p w14:paraId="04482F3C" w14:textId="77777777" w:rsidR="006C5223" w:rsidRPr="00AB3D42" w:rsidRDefault="006C5223" w:rsidP="00AB3D42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867EB20" w14:textId="77777777" w:rsidR="00ED44AC" w:rsidRDefault="00ED44AC">
      <w:r>
        <w:separator/>
      </w:r>
    </w:p>
  </w:footnote>
  <w:footnote w:type="continuationSeparator" w:id="0">
    <w:p w14:paraId="671BEF64" w14:textId="77777777" w:rsidR="00ED44AC" w:rsidRDefault="00ED44A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62F4320" w14:textId="77777777" w:rsidR="00EB38A3" w:rsidRDefault="00EB38A3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C502AA1" w14:textId="77777777" w:rsidR="00A31529" w:rsidRDefault="00A31529" w:rsidP="00A31529">
    <w:pPr>
      <w:pStyle w:val="Kopfzeile"/>
      <w:tabs>
        <w:tab w:val="clear" w:pos="4818"/>
        <w:tab w:val="center" w:pos="142"/>
      </w:tabs>
    </w:pPr>
  </w:p>
  <w:p w14:paraId="1A801A50" w14:textId="77777777" w:rsidR="00A31529" w:rsidRDefault="00A31529" w:rsidP="00A31529">
    <w:pPr>
      <w:pStyle w:val="Kopfzeile"/>
    </w:pPr>
    <w:r>
      <w:rPr>
        <w:noProof/>
      </w:rPr>
      <w:drawing>
        <wp:anchor distT="0" distB="0" distL="114300" distR="114300" simplePos="0" relativeHeight="251657216" behindDoc="1" locked="0" layoutInCell="1" allowOverlap="1" wp14:anchorId="70CFFC90" wp14:editId="76190191">
          <wp:simplePos x="0" y="0"/>
          <wp:positionH relativeFrom="column">
            <wp:posOffset>-2871</wp:posOffset>
          </wp:positionH>
          <wp:positionV relativeFrom="paragraph">
            <wp:posOffset>-1295</wp:posOffset>
          </wp:positionV>
          <wp:extent cx="2944494" cy="621061"/>
          <wp:effectExtent l="0" t="0" r="0" b="0"/>
          <wp:wrapNone/>
          <wp:docPr id="14" name="Grafik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hd\Desktop\ICO_Logo_2019_RZ_IT-Competence_rgb Kopi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944494" cy="6210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F7E2EE7" w14:textId="77777777" w:rsidR="00A31529" w:rsidRPr="007E6A6F" w:rsidRDefault="00A31529" w:rsidP="00A31529">
    <w:pPr>
      <w:pStyle w:val="Kopfzeile"/>
      <w:jc w:val="center"/>
      <w:rPr>
        <w:color w:val="0753A2"/>
      </w:rPr>
    </w:pPr>
  </w:p>
  <w:p w14:paraId="66DA2477" w14:textId="77777777" w:rsidR="00A31529" w:rsidRDefault="00A31529" w:rsidP="00A31529">
    <w:pPr>
      <w:pStyle w:val="Kopfzeile"/>
    </w:pPr>
  </w:p>
  <w:p w14:paraId="59B5CD2F" w14:textId="77777777" w:rsidR="00A31529" w:rsidRDefault="00A31529" w:rsidP="00A31529">
    <w:pPr>
      <w:tabs>
        <w:tab w:val="left" w:pos="7080"/>
      </w:tabs>
      <w:rPr>
        <w:rFonts w:ascii="Myriad Pro" w:hAnsi="Myriad Pro"/>
      </w:rPr>
    </w:pPr>
    <w:r>
      <w:rPr>
        <w:rFonts w:ascii="Myriad Pro" w:hAnsi="Myriad Pro"/>
      </w:rPr>
      <w:tab/>
    </w:r>
  </w:p>
  <w:p w14:paraId="2E8D69C1" w14:textId="77777777" w:rsidR="00A31529" w:rsidRDefault="00A31529" w:rsidP="00A31529">
    <w:pPr>
      <w:rPr>
        <w:rFonts w:ascii="Myriad Pro" w:hAnsi="Myriad Pro"/>
      </w:rPr>
    </w:pPr>
  </w:p>
  <w:p w14:paraId="021ED740" w14:textId="77777777" w:rsidR="00A31529" w:rsidRDefault="00A31529" w:rsidP="00A31529">
    <w:pPr>
      <w:rPr>
        <w:rFonts w:ascii="Myriad Pro" w:hAnsi="Myriad Pro"/>
      </w:rPr>
    </w:pPr>
    <w:r w:rsidRPr="003B735E">
      <w:rPr>
        <w:noProof/>
        <w:color w:val="000000" w:themeColor="text1"/>
      </w:rPr>
      <w:drawing>
        <wp:anchor distT="0" distB="0" distL="114300" distR="114300" simplePos="0" relativeHeight="251658240" behindDoc="1" locked="0" layoutInCell="1" allowOverlap="1" wp14:anchorId="385E0F0A" wp14:editId="0B73B3C0">
          <wp:simplePos x="0" y="0"/>
          <wp:positionH relativeFrom="column">
            <wp:posOffset>-42440</wp:posOffset>
          </wp:positionH>
          <wp:positionV relativeFrom="paragraph">
            <wp:posOffset>40640</wp:posOffset>
          </wp:positionV>
          <wp:extent cx="8731407" cy="120754"/>
          <wp:effectExtent l="0" t="0" r="0" b="0"/>
          <wp:wrapNone/>
          <wp:docPr id="15" name="Grafik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d\Desktop\Platine_Singl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731407" cy="1207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4346653" w14:textId="77777777" w:rsidR="00A31529" w:rsidRDefault="00A31529" w:rsidP="00A31529">
    <w:pPr>
      <w:tabs>
        <w:tab w:val="left" w:pos="1867"/>
        <w:tab w:val="center" w:pos="4818"/>
      </w:tabs>
      <w:rPr>
        <w:rFonts w:ascii="Myriad Pro" w:hAnsi="Myriad Pro"/>
      </w:rPr>
    </w:pPr>
  </w:p>
  <w:p w14:paraId="19466136" w14:textId="77777777" w:rsidR="00A31529" w:rsidRPr="00A31529" w:rsidRDefault="00A31529" w:rsidP="00A31529">
    <w:pPr>
      <w:tabs>
        <w:tab w:val="left" w:pos="1867"/>
        <w:tab w:val="center" w:pos="4818"/>
      </w:tabs>
      <w:rPr>
        <w:rFonts w:ascii="Myriad Pro" w:hAnsi="Myriad Pro"/>
      </w:rPr>
    </w:pPr>
    <w:r>
      <w:rPr>
        <w:rFonts w:ascii="Myriad Pro" w:hAnsi="Myriad Pro"/>
      </w:rPr>
      <w:ptab w:relativeTo="margin" w:alignment="left" w:leader="none"/>
    </w:r>
  </w:p>
  <w:p w14:paraId="3C0C241E" w14:textId="77777777" w:rsidR="005B107E" w:rsidRPr="00A31529" w:rsidRDefault="005B107E" w:rsidP="00A31529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D8962D" w14:textId="77777777" w:rsidR="00AB3D42" w:rsidRDefault="00167B4C" w:rsidP="00AB3D42">
    <w:pPr>
      <w:pStyle w:val="Kopfzeile"/>
      <w:tabs>
        <w:tab w:val="clear" w:pos="4818"/>
        <w:tab w:val="center" w:pos="142"/>
      </w:tabs>
    </w:pPr>
    <w:r>
      <w:rPr>
        <w:noProof/>
      </w:rPr>
      <w:drawing>
        <wp:anchor distT="0" distB="0" distL="114300" distR="114300" simplePos="0" relativeHeight="251626496" behindDoc="1" locked="0" layoutInCell="1" allowOverlap="1" wp14:anchorId="7AB8EB9C" wp14:editId="2333B815">
          <wp:simplePos x="0" y="0"/>
          <wp:positionH relativeFrom="column">
            <wp:posOffset>-4445</wp:posOffset>
          </wp:positionH>
          <wp:positionV relativeFrom="paragraph">
            <wp:posOffset>173355</wp:posOffset>
          </wp:positionV>
          <wp:extent cx="2943860" cy="621030"/>
          <wp:effectExtent l="0" t="0" r="0" b="0"/>
          <wp:wrapNone/>
          <wp:docPr id="17" name="Grafik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hd\Desktop\ICO_Logo_2019_RZ_IT-Competence_rgb Kopi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943860" cy="6210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8062147" w14:textId="77777777" w:rsidR="00AB3D42" w:rsidRDefault="00AB3D42" w:rsidP="00AB3D42">
    <w:pPr>
      <w:pStyle w:val="Kopfzeile"/>
    </w:pPr>
  </w:p>
  <w:p w14:paraId="5E376DF8" w14:textId="77777777" w:rsidR="00AB3D42" w:rsidRPr="007E6A6F" w:rsidRDefault="00AB3D42" w:rsidP="00AB3D42">
    <w:pPr>
      <w:pStyle w:val="Kopfzeile"/>
      <w:jc w:val="center"/>
      <w:rPr>
        <w:color w:val="0753A2"/>
      </w:rPr>
    </w:pPr>
  </w:p>
  <w:p w14:paraId="0F82A062" w14:textId="77777777" w:rsidR="00AB3D42" w:rsidRDefault="00AB3D42" w:rsidP="00AB3D42">
    <w:pPr>
      <w:pStyle w:val="Kopfzeile"/>
    </w:pPr>
  </w:p>
  <w:p w14:paraId="214F888D" w14:textId="77777777" w:rsidR="00AB3D42" w:rsidRDefault="00AB3D42" w:rsidP="00AB3D42">
    <w:pPr>
      <w:tabs>
        <w:tab w:val="left" w:pos="7080"/>
      </w:tabs>
      <w:rPr>
        <w:rFonts w:ascii="Myriad Pro" w:hAnsi="Myriad Pro"/>
      </w:rPr>
    </w:pPr>
    <w:r>
      <w:rPr>
        <w:rFonts w:ascii="Myriad Pro" w:hAnsi="Myriad Pro"/>
      </w:rPr>
      <w:tab/>
    </w:r>
  </w:p>
  <w:p w14:paraId="03363E80" w14:textId="77777777" w:rsidR="00AB3D42" w:rsidRDefault="00AB3D42" w:rsidP="00AB3D42">
    <w:pPr>
      <w:rPr>
        <w:rFonts w:ascii="Myriad Pro" w:hAnsi="Myriad Pro"/>
      </w:rPr>
    </w:pPr>
  </w:p>
  <w:p w14:paraId="53086D98" w14:textId="77777777" w:rsidR="00AB3D42" w:rsidRDefault="00AB3D42" w:rsidP="00AB3D42">
    <w:pPr>
      <w:rPr>
        <w:rFonts w:ascii="Myriad Pro" w:hAnsi="Myriad Pro"/>
      </w:rPr>
    </w:pPr>
    <w:r w:rsidRPr="003B735E">
      <w:rPr>
        <w:noProof/>
        <w:color w:val="000000" w:themeColor="text1"/>
      </w:rPr>
      <w:drawing>
        <wp:anchor distT="0" distB="0" distL="114300" distR="114300" simplePos="0" relativeHeight="251631616" behindDoc="1" locked="0" layoutInCell="1" allowOverlap="1" wp14:anchorId="62A01E4F" wp14:editId="33B7B389">
          <wp:simplePos x="0" y="0"/>
          <wp:positionH relativeFrom="column">
            <wp:posOffset>-41170</wp:posOffset>
          </wp:positionH>
          <wp:positionV relativeFrom="paragraph">
            <wp:posOffset>40640</wp:posOffset>
          </wp:positionV>
          <wp:extent cx="8731407" cy="120754"/>
          <wp:effectExtent l="0" t="0" r="0" b="0"/>
          <wp:wrapNone/>
          <wp:docPr id="18" name="Grafik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d\Desktop\Platine_Singl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731407" cy="1207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56149CD" w14:textId="77777777" w:rsidR="00AB3D42" w:rsidRDefault="00583DB4" w:rsidP="00AB3D42">
    <w:pPr>
      <w:tabs>
        <w:tab w:val="left" w:pos="1867"/>
        <w:tab w:val="center" w:pos="4818"/>
      </w:tabs>
      <w:rPr>
        <w:rFonts w:ascii="Myriad Pro" w:hAnsi="Myriad Pro"/>
      </w:rPr>
    </w:pPr>
    <w:r>
      <w:rPr>
        <w:rFonts w:ascii="Myriad Pro" w:hAnsi="Myriad Pro"/>
        <w:noProof/>
      </w:rPr>
      <mc:AlternateContent>
        <mc:Choice Requires="wps">
          <w:drawing>
            <wp:anchor distT="72390" distB="72390" distL="72390" distR="72390" simplePos="0" relativeHeight="251660288" behindDoc="1" locked="0" layoutInCell="1" allowOverlap="1" wp14:anchorId="6AD4BFE2" wp14:editId="7ED22487">
              <wp:simplePos x="0" y="0"/>
              <wp:positionH relativeFrom="column">
                <wp:posOffset>-3810</wp:posOffset>
              </wp:positionH>
              <wp:positionV relativeFrom="paragraph">
                <wp:posOffset>98425</wp:posOffset>
              </wp:positionV>
              <wp:extent cx="1654175" cy="176530"/>
              <wp:effectExtent l="0" t="3175" r="0" b="1270"/>
              <wp:wrapSquare wrapText="bothSides"/>
              <wp:docPr id="11" name="Text Box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54175" cy="1765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7D6DCE8" w14:textId="77777777" w:rsidR="00AB3D42" w:rsidRPr="001C79A0" w:rsidRDefault="001C79A0" w:rsidP="00EB38A3">
                          <w:pPr>
                            <w:pStyle w:val="Textkrper"/>
                            <w:rPr>
                              <w:rFonts w:ascii="Myriad Pro" w:hAnsi="Myriad Pro" w:cs="Arial"/>
                              <w:sz w:val="28"/>
                              <w:szCs w:val="28"/>
                            </w:rPr>
                          </w:pPr>
                          <w:r w:rsidRPr="001C79A0">
                            <w:rPr>
                              <w:rFonts w:ascii="Myriad Pro" w:hAnsi="Myriad Pro" w:cs="Arial"/>
                              <w:sz w:val="28"/>
                              <w:szCs w:val="28"/>
                            </w:rPr>
                            <w:t>PRESSEMITTEILUNG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AD4BFE2" id="_x0000_t202" coordsize="21600,21600" o:spt="202" path="m,l,21600r21600,l21600,xe">
              <v:stroke joinstyle="miter"/>
              <v:path gradientshapeok="t" o:connecttype="rect"/>
            </v:shapetype>
            <v:shape id="Text Box 17" o:spid="_x0000_s1030" type="#_x0000_t202" style="position:absolute;margin-left:-.3pt;margin-top:7.75pt;width:130.25pt;height:13.9pt;z-index:-251656192;visibility:visible;mso-wrap-style:square;mso-width-percent:0;mso-height-percent:0;mso-wrap-distance-left:5.7pt;mso-wrap-distance-top:5.7pt;mso-wrap-distance-right:5.7pt;mso-wrap-distance-bottom:5.7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" stroked="f">
              <v:textbox inset="0,0,0,0">
                <w:txbxContent>
                  <w:p w14:paraId="67D6DCE8" w14:textId="77777777" w:rsidR="00AB3D42" w:rsidRPr="001C79A0" w:rsidRDefault="001C79A0" w:rsidP="00EB38A3">
                    <w:pPr>
                      <w:pStyle w:val="Textkrper"/>
                      <w:rPr>
                        <w:rFonts w:ascii="Myriad Pro" w:hAnsi="Myriad Pro" w:cs="Arial"/>
                        <w:sz w:val="28"/>
                        <w:szCs w:val="28"/>
                      </w:rPr>
                    </w:pPr>
                    <w:r w:rsidRPr="001C79A0">
                      <w:rPr>
                        <w:rFonts w:ascii="Myriad Pro" w:hAnsi="Myriad Pro" w:cs="Arial"/>
                        <w:sz w:val="28"/>
                        <w:szCs w:val="28"/>
                      </w:rPr>
                      <w:t>PRESSEMITTEILUNG</w:t>
                    </w:r>
                  </w:p>
                </w:txbxContent>
              </v:textbox>
              <w10:wrap type="square"/>
            </v:shape>
          </w:pict>
        </mc:Fallback>
      </mc:AlternateContent>
    </w:r>
  </w:p>
  <w:p w14:paraId="38E5A625" w14:textId="77777777" w:rsidR="00AB3D42" w:rsidRPr="00AB3D42" w:rsidRDefault="00AB3D42" w:rsidP="001C79A0">
    <w:pPr>
      <w:tabs>
        <w:tab w:val="left" w:pos="1280"/>
        <w:tab w:val="left" w:pos="5653"/>
      </w:tabs>
      <w:rPr>
        <w:rFonts w:ascii="Myriad Pro" w:hAnsi="Myriad Pro"/>
      </w:rPr>
    </w:pPr>
    <w:r>
      <w:rPr>
        <w:rFonts w:ascii="Myriad Pro" w:hAnsi="Myriad Pro"/>
      </w:rPr>
      <w:ptab w:relativeTo="margin" w:alignment="left" w:leader="none"/>
    </w:r>
    <w:r w:rsidR="00583DB4">
      <w:rPr>
        <w:noProof/>
      </w:rPr>
      <mc:AlternateContent>
        <mc:Choice Requires="wps">
          <w:drawing>
            <wp:anchor distT="72390" distB="72390" distL="114935" distR="114935" simplePos="0" relativeHeight="251661312" behindDoc="1" locked="0" layoutInCell="1" allowOverlap="1" wp14:anchorId="5ED050BE" wp14:editId="78B6730B">
              <wp:simplePos x="0" y="0"/>
              <wp:positionH relativeFrom="column">
                <wp:posOffset>-516890</wp:posOffset>
              </wp:positionH>
              <wp:positionV relativeFrom="paragraph">
                <wp:posOffset>1370330</wp:posOffset>
              </wp:positionV>
              <wp:extent cx="342265" cy="342265"/>
              <wp:effectExtent l="6985" t="8255" r="3175" b="1905"/>
              <wp:wrapNone/>
              <wp:docPr id="5" name="Text Box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2265" cy="342265"/>
                      </a:xfrm>
                      <a:prstGeom prst="rect">
                        <a:avLst/>
                      </a:prstGeom>
                      <a:solidFill>
                        <a:srgbClr val="FFFFFF">
                          <a:alpha val="50000"/>
                        </a:srgb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9B520A" w14:textId="77777777" w:rsidR="00AB3D42" w:rsidRPr="00B660F2" w:rsidRDefault="00AB3D42" w:rsidP="00AB3D42">
                          <w:pPr>
                            <w:rPr>
                              <w:color w:val="00589A"/>
                            </w:rPr>
                          </w:pPr>
                          <w:r w:rsidRPr="00B660F2">
                            <w:rPr>
                              <w:color w:val="00589A"/>
                            </w:rPr>
                            <w:t>__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ED050BE" id="Text Box 18" o:spid="_x0000_s1031" type="#_x0000_t202" style="position:absolute;margin-left:-40.7pt;margin-top:107.9pt;width:26.95pt;height:26.95pt;z-index:-251655168;visibility:visible;mso-wrap-style:square;mso-width-percent:0;mso-height-percent:0;mso-wrap-distance-left:9.05pt;mso-wrap-distance-top:5.7pt;mso-wrap-distance-right:9.05pt;mso-wrap-distance-bottom:5.7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" stroked="f">
              <v:fill opacity="32896f"/>
              <v:textbox inset="0,0,0,0">
                <w:txbxContent>
                  <w:p w14:paraId="639B520A" w14:textId="77777777" w:rsidR="00AB3D42" w:rsidRPr="00B660F2" w:rsidRDefault="00AB3D42" w:rsidP="00AB3D42">
                    <w:pPr>
                      <w:rPr>
                        <w:color w:val="00589A"/>
                      </w:rPr>
                    </w:pPr>
                    <w:r w:rsidRPr="00B660F2">
                      <w:rPr>
                        <w:color w:val="00589A"/>
                      </w:rPr>
                      <w:t>__</w:t>
                    </w:r>
                  </w:p>
                </w:txbxContent>
              </v:textbox>
            </v:shape>
          </w:pict>
        </mc:Fallback>
      </mc:AlternateContent>
    </w:r>
    <w:r w:rsidR="00707312">
      <w:rPr>
        <w:rFonts w:ascii="Myriad Pro" w:hAnsi="Myriad Pro"/>
      </w:rPr>
      <w:tab/>
    </w:r>
    <w:r w:rsidR="001C79A0">
      <w:rPr>
        <w:rFonts w:ascii="Myriad Pro" w:hAnsi="Myriad Pro"/>
      </w:rPr>
      <w:tab/>
    </w:r>
  </w:p>
  <w:p w14:paraId="58A72F02" w14:textId="77777777" w:rsidR="005B107E" w:rsidRPr="00AB3D42" w:rsidRDefault="005B107E" w:rsidP="00AB3D42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6E72DA"/>
    <w:multiLevelType w:val="hybridMultilevel"/>
    <w:tmpl w:val="D23A74D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576592"/>
    <w:multiLevelType w:val="hybridMultilevel"/>
    <w:tmpl w:val="CB620A5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FCF7FD7"/>
    <w:multiLevelType w:val="hybridMultilevel"/>
    <w:tmpl w:val="6F069E4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C8D5E82"/>
    <w:multiLevelType w:val="multilevel"/>
    <w:tmpl w:val="F1888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418558AD"/>
    <w:multiLevelType w:val="hybridMultilevel"/>
    <w:tmpl w:val="3A8ED85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33D6197"/>
    <w:multiLevelType w:val="hybridMultilevel"/>
    <w:tmpl w:val="60F64E5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12B5272"/>
    <w:multiLevelType w:val="hybridMultilevel"/>
    <w:tmpl w:val="671AB10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5"/>
  </w:num>
  <w:num w:numId="4">
    <w:abstractNumId w:val="6"/>
  </w:num>
  <w:num w:numId="5">
    <w:abstractNumId w:val="0"/>
  </w:num>
  <w:num w:numId="6">
    <w:abstractNumId w:val="2"/>
  </w:num>
  <w:num w:numId="7">
    <w:abstractNumId w:val="3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proofState w:spelling="clean" w:grammar="clean"/>
  <w:attachedTemplate r:id="rId1"/>
  <w:defaultTabStop w:val="709"/>
  <w:hyphenationZone w:val="425"/>
  <w:drawingGridHorizontalSpacing w:val="120"/>
  <w:drawingGridVerticalSpacing w:val="0"/>
  <w:displayHorizontalDrawingGridEvery w:val="0"/>
  <w:displayVerticalDrawingGridEvery w:val="0"/>
  <w:noPunctuationKerning/>
  <w:characterSpacingControl w:val="doNotCompress"/>
  <w:strictFirstAndLastChars/>
  <w:hdrShapeDefaults>
    <o:shapedefaults v:ext="edit" spidmax="2049"/>
  </w:hdrShapeDefaults>
  <w:footnotePr>
    <w:pos w:val="beneathText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74C68"/>
    <w:rsid w:val="000048E9"/>
    <w:rsid w:val="00017F43"/>
    <w:rsid w:val="00025806"/>
    <w:rsid w:val="00035355"/>
    <w:rsid w:val="00037CF5"/>
    <w:rsid w:val="00050DAB"/>
    <w:rsid w:val="00080024"/>
    <w:rsid w:val="00080294"/>
    <w:rsid w:val="00080F14"/>
    <w:rsid w:val="000B40B4"/>
    <w:rsid w:val="000B714C"/>
    <w:rsid w:val="000C584C"/>
    <w:rsid w:val="000D0122"/>
    <w:rsid w:val="000E67F9"/>
    <w:rsid w:val="00105DB4"/>
    <w:rsid w:val="00121164"/>
    <w:rsid w:val="00131126"/>
    <w:rsid w:val="00136485"/>
    <w:rsid w:val="00144924"/>
    <w:rsid w:val="00153215"/>
    <w:rsid w:val="00167B4C"/>
    <w:rsid w:val="001727A9"/>
    <w:rsid w:val="001773B7"/>
    <w:rsid w:val="001821A5"/>
    <w:rsid w:val="001840C6"/>
    <w:rsid w:val="00185162"/>
    <w:rsid w:val="00191201"/>
    <w:rsid w:val="001975E2"/>
    <w:rsid w:val="001A12D7"/>
    <w:rsid w:val="001A5EC1"/>
    <w:rsid w:val="001B72D4"/>
    <w:rsid w:val="001C79A0"/>
    <w:rsid w:val="001D4844"/>
    <w:rsid w:val="001E520D"/>
    <w:rsid w:val="001E657B"/>
    <w:rsid w:val="001F6710"/>
    <w:rsid w:val="0021514C"/>
    <w:rsid w:val="00217B46"/>
    <w:rsid w:val="00222F1B"/>
    <w:rsid w:val="00242BD2"/>
    <w:rsid w:val="00245878"/>
    <w:rsid w:val="00250BA4"/>
    <w:rsid w:val="00253259"/>
    <w:rsid w:val="00253416"/>
    <w:rsid w:val="0028077A"/>
    <w:rsid w:val="00281568"/>
    <w:rsid w:val="002A14A6"/>
    <w:rsid w:val="002A3DBC"/>
    <w:rsid w:val="002A5A0A"/>
    <w:rsid w:val="002B3080"/>
    <w:rsid w:val="002B6D50"/>
    <w:rsid w:val="002C4EC0"/>
    <w:rsid w:val="002C5F42"/>
    <w:rsid w:val="002D3808"/>
    <w:rsid w:val="002D5961"/>
    <w:rsid w:val="002D79C4"/>
    <w:rsid w:val="002F74A3"/>
    <w:rsid w:val="00307A27"/>
    <w:rsid w:val="003239D1"/>
    <w:rsid w:val="00336FB7"/>
    <w:rsid w:val="00337F6A"/>
    <w:rsid w:val="00342D79"/>
    <w:rsid w:val="00352B49"/>
    <w:rsid w:val="003838D8"/>
    <w:rsid w:val="00396BD9"/>
    <w:rsid w:val="003A19FB"/>
    <w:rsid w:val="003A1BDA"/>
    <w:rsid w:val="003A1D58"/>
    <w:rsid w:val="003A43FD"/>
    <w:rsid w:val="003D273F"/>
    <w:rsid w:val="003E0E20"/>
    <w:rsid w:val="003E2CBF"/>
    <w:rsid w:val="003F3C9D"/>
    <w:rsid w:val="003F5DDA"/>
    <w:rsid w:val="004475C1"/>
    <w:rsid w:val="00450EC9"/>
    <w:rsid w:val="0045226B"/>
    <w:rsid w:val="00452965"/>
    <w:rsid w:val="00480958"/>
    <w:rsid w:val="00483097"/>
    <w:rsid w:val="004A1C58"/>
    <w:rsid w:val="004A1E03"/>
    <w:rsid w:val="004A5EA1"/>
    <w:rsid w:val="004B5DBE"/>
    <w:rsid w:val="004C6931"/>
    <w:rsid w:val="004D3A5B"/>
    <w:rsid w:val="0051496E"/>
    <w:rsid w:val="0051661D"/>
    <w:rsid w:val="00526CEC"/>
    <w:rsid w:val="00550E21"/>
    <w:rsid w:val="005533C9"/>
    <w:rsid w:val="00554D90"/>
    <w:rsid w:val="00555EC4"/>
    <w:rsid w:val="005561BE"/>
    <w:rsid w:val="00557427"/>
    <w:rsid w:val="00561F57"/>
    <w:rsid w:val="00583DB4"/>
    <w:rsid w:val="005A4B75"/>
    <w:rsid w:val="005B07F4"/>
    <w:rsid w:val="005B107E"/>
    <w:rsid w:val="005B4573"/>
    <w:rsid w:val="005C32A8"/>
    <w:rsid w:val="005D0458"/>
    <w:rsid w:val="005F25A0"/>
    <w:rsid w:val="00611C79"/>
    <w:rsid w:val="006426FD"/>
    <w:rsid w:val="006835DD"/>
    <w:rsid w:val="00684E52"/>
    <w:rsid w:val="00694ACD"/>
    <w:rsid w:val="006C1B6B"/>
    <w:rsid w:val="006C2B6B"/>
    <w:rsid w:val="006C2C1A"/>
    <w:rsid w:val="006C5223"/>
    <w:rsid w:val="006D6331"/>
    <w:rsid w:val="006D660E"/>
    <w:rsid w:val="006E3830"/>
    <w:rsid w:val="006F16F1"/>
    <w:rsid w:val="00700691"/>
    <w:rsid w:val="0070180C"/>
    <w:rsid w:val="00701B54"/>
    <w:rsid w:val="00706D42"/>
    <w:rsid w:val="00707312"/>
    <w:rsid w:val="00710A31"/>
    <w:rsid w:val="007122C5"/>
    <w:rsid w:val="0071595B"/>
    <w:rsid w:val="0073767E"/>
    <w:rsid w:val="007542E4"/>
    <w:rsid w:val="0077312B"/>
    <w:rsid w:val="007A17E7"/>
    <w:rsid w:val="007A5080"/>
    <w:rsid w:val="007A5F1B"/>
    <w:rsid w:val="007C1ED2"/>
    <w:rsid w:val="007C34EB"/>
    <w:rsid w:val="007C613F"/>
    <w:rsid w:val="00810C55"/>
    <w:rsid w:val="00814242"/>
    <w:rsid w:val="0082224F"/>
    <w:rsid w:val="008249A4"/>
    <w:rsid w:val="00845CE6"/>
    <w:rsid w:val="00856538"/>
    <w:rsid w:val="00877FF9"/>
    <w:rsid w:val="008822B8"/>
    <w:rsid w:val="00886249"/>
    <w:rsid w:val="00886DE1"/>
    <w:rsid w:val="0089296F"/>
    <w:rsid w:val="00895B8E"/>
    <w:rsid w:val="008A3E81"/>
    <w:rsid w:val="008A61F9"/>
    <w:rsid w:val="008B0A86"/>
    <w:rsid w:val="008B27D8"/>
    <w:rsid w:val="008B3FFB"/>
    <w:rsid w:val="008C18AE"/>
    <w:rsid w:val="008D678E"/>
    <w:rsid w:val="00904BE0"/>
    <w:rsid w:val="00911E8A"/>
    <w:rsid w:val="009365A1"/>
    <w:rsid w:val="00945950"/>
    <w:rsid w:val="00947B46"/>
    <w:rsid w:val="009506C4"/>
    <w:rsid w:val="0095327C"/>
    <w:rsid w:val="0095761E"/>
    <w:rsid w:val="0097555E"/>
    <w:rsid w:val="00983C5F"/>
    <w:rsid w:val="009905B3"/>
    <w:rsid w:val="00992B04"/>
    <w:rsid w:val="009A7BC7"/>
    <w:rsid w:val="009A7D44"/>
    <w:rsid w:val="009C5E51"/>
    <w:rsid w:val="009F3690"/>
    <w:rsid w:val="00A10789"/>
    <w:rsid w:val="00A31529"/>
    <w:rsid w:val="00A435EA"/>
    <w:rsid w:val="00A55667"/>
    <w:rsid w:val="00A64C18"/>
    <w:rsid w:val="00A703F7"/>
    <w:rsid w:val="00A7664B"/>
    <w:rsid w:val="00A86640"/>
    <w:rsid w:val="00A91F3B"/>
    <w:rsid w:val="00AB2820"/>
    <w:rsid w:val="00AB3D42"/>
    <w:rsid w:val="00AD1113"/>
    <w:rsid w:val="00AD6BE2"/>
    <w:rsid w:val="00AF6FDA"/>
    <w:rsid w:val="00AF7165"/>
    <w:rsid w:val="00B02E08"/>
    <w:rsid w:val="00B15E83"/>
    <w:rsid w:val="00B25D7A"/>
    <w:rsid w:val="00B3121D"/>
    <w:rsid w:val="00B506BB"/>
    <w:rsid w:val="00B5145F"/>
    <w:rsid w:val="00B55564"/>
    <w:rsid w:val="00B57265"/>
    <w:rsid w:val="00B57887"/>
    <w:rsid w:val="00B57965"/>
    <w:rsid w:val="00B65BBE"/>
    <w:rsid w:val="00B6667F"/>
    <w:rsid w:val="00B75274"/>
    <w:rsid w:val="00B76B89"/>
    <w:rsid w:val="00B83779"/>
    <w:rsid w:val="00B913F5"/>
    <w:rsid w:val="00BA4AD8"/>
    <w:rsid w:val="00BA7392"/>
    <w:rsid w:val="00BB7E21"/>
    <w:rsid w:val="00BC4ECD"/>
    <w:rsid w:val="00BD5B17"/>
    <w:rsid w:val="00BE2095"/>
    <w:rsid w:val="00C03D07"/>
    <w:rsid w:val="00C11EA8"/>
    <w:rsid w:val="00C4281A"/>
    <w:rsid w:val="00C513EA"/>
    <w:rsid w:val="00C533AF"/>
    <w:rsid w:val="00C61CF0"/>
    <w:rsid w:val="00C74C68"/>
    <w:rsid w:val="00C81520"/>
    <w:rsid w:val="00C817C9"/>
    <w:rsid w:val="00C94F77"/>
    <w:rsid w:val="00CC7209"/>
    <w:rsid w:val="00CF2F66"/>
    <w:rsid w:val="00CF3FCB"/>
    <w:rsid w:val="00D149AA"/>
    <w:rsid w:val="00D173A2"/>
    <w:rsid w:val="00D17856"/>
    <w:rsid w:val="00D26779"/>
    <w:rsid w:val="00D32C2F"/>
    <w:rsid w:val="00D56009"/>
    <w:rsid w:val="00D65F1A"/>
    <w:rsid w:val="00D80784"/>
    <w:rsid w:val="00D84930"/>
    <w:rsid w:val="00DA0791"/>
    <w:rsid w:val="00DA1B8D"/>
    <w:rsid w:val="00DB7ECC"/>
    <w:rsid w:val="00DC0E8F"/>
    <w:rsid w:val="00DF08B2"/>
    <w:rsid w:val="00DF5F0F"/>
    <w:rsid w:val="00E065B2"/>
    <w:rsid w:val="00E06C28"/>
    <w:rsid w:val="00E13737"/>
    <w:rsid w:val="00E2340A"/>
    <w:rsid w:val="00E31897"/>
    <w:rsid w:val="00E368AF"/>
    <w:rsid w:val="00E36A32"/>
    <w:rsid w:val="00E4686F"/>
    <w:rsid w:val="00E91A74"/>
    <w:rsid w:val="00EB0CAD"/>
    <w:rsid w:val="00EB26D7"/>
    <w:rsid w:val="00EB38A3"/>
    <w:rsid w:val="00EC6243"/>
    <w:rsid w:val="00ED2788"/>
    <w:rsid w:val="00ED44AC"/>
    <w:rsid w:val="00EF1D2F"/>
    <w:rsid w:val="00F1458B"/>
    <w:rsid w:val="00F22625"/>
    <w:rsid w:val="00F24839"/>
    <w:rsid w:val="00F54D40"/>
    <w:rsid w:val="00F60E14"/>
    <w:rsid w:val="00F615B2"/>
    <w:rsid w:val="00F674BB"/>
    <w:rsid w:val="00F72544"/>
    <w:rsid w:val="00F8142A"/>
    <w:rsid w:val="00F84BAD"/>
    <w:rsid w:val="00FA597B"/>
    <w:rsid w:val="00FC3DDC"/>
    <w:rsid w:val="00FD4958"/>
    <w:rsid w:val="00FE42ED"/>
    <w:rsid w:val="00FF036B"/>
    <w:rsid w:val="00FF05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F337805"/>
  <w15:docId w15:val="{263B7D66-3B2A-4B24-9323-C6DD35346B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5B107E"/>
    <w:pPr>
      <w:widowControl w:val="0"/>
      <w:suppressAutoHyphens/>
    </w:pPr>
    <w:rPr>
      <w:rFonts w:eastAsia="Arial Unicode MS"/>
      <w:sz w:val="24"/>
      <w:szCs w:val="24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E06C28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berschrift2">
    <w:name w:val="heading 2"/>
    <w:basedOn w:val="berschrift"/>
    <w:next w:val="Textkrper"/>
    <w:qFormat/>
    <w:rsid w:val="005B107E"/>
    <w:pPr>
      <w:outlineLvl w:val="1"/>
    </w:pPr>
    <w:rPr>
      <w:b/>
      <w:bCs/>
      <w:i/>
      <w:iCs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semiHidden/>
    <w:rsid w:val="005B107E"/>
    <w:rPr>
      <w:color w:val="000080"/>
      <w:u w:val="single"/>
    </w:rPr>
  </w:style>
  <w:style w:type="paragraph" w:styleId="Textkrper">
    <w:name w:val="Body Text"/>
    <w:basedOn w:val="Standard"/>
    <w:link w:val="TextkrperZchn"/>
    <w:semiHidden/>
    <w:rsid w:val="005B107E"/>
    <w:pPr>
      <w:spacing w:after="120"/>
    </w:pPr>
  </w:style>
  <w:style w:type="paragraph" w:customStyle="1" w:styleId="berschrift">
    <w:name w:val="Überschrift"/>
    <w:basedOn w:val="Standard"/>
    <w:next w:val="Textkrper"/>
    <w:rsid w:val="005B107E"/>
    <w:pPr>
      <w:keepNext/>
      <w:spacing w:before="240" w:after="120"/>
    </w:pPr>
    <w:rPr>
      <w:rFonts w:ascii="Arial" w:hAnsi="Arial" w:cs="Tahoma"/>
      <w:sz w:val="28"/>
      <w:szCs w:val="28"/>
    </w:rPr>
  </w:style>
  <w:style w:type="paragraph" w:styleId="Liste">
    <w:name w:val="List"/>
    <w:basedOn w:val="Textkrper"/>
    <w:semiHidden/>
    <w:rsid w:val="005B107E"/>
    <w:rPr>
      <w:rFonts w:cs="Tahoma"/>
    </w:rPr>
  </w:style>
  <w:style w:type="paragraph" w:styleId="Kopfzeile">
    <w:name w:val="header"/>
    <w:basedOn w:val="Standard"/>
    <w:semiHidden/>
    <w:rsid w:val="005B107E"/>
    <w:pPr>
      <w:suppressLineNumbers/>
      <w:tabs>
        <w:tab w:val="center" w:pos="4818"/>
        <w:tab w:val="right" w:pos="9637"/>
      </w:tabs>
    </w:pPr>
  </w:style>
  <w:style w:type="paragraph" w:styleId="Fuzeile">
    <w:name w:val="footer"/>
    <w:basedOn w:val="Standard"/>
    <w:semiHidden/>
    <w:rsid w:val="005B107E"/>
    <w:pPr>
      <w:suppressLineNumbers/>
      <w:tabs>
        <w:tab w:val="center" w:pos="4818"/>
        <w:tab w:val="right" w:pos="9637"/>
      </w:tabs>
    </w:pPr>
  </w:style>
  <w:style w:type="paragraph" w:customStyle="1" w:styleId="TabellenInhalt">
    <w:name w:val="Tabellen Inhalt"/>
    <w:basedOn w:val="Standard"/>
    <w:rsid w:val="005B107E"/>
    <w:pPr>
      <w:suppressLineNumbers/>
    </w:pPr>
  </w:style>
  <w:style w:type="paragraph" w:customStyle="1" w:styleId="Tabellenberschrift">
    <w:name w:val="Tabellen Überschrift"/>
    <w:basedOn w:val="TabellenInhalt"/>
    <w:rsid w:val="005B107E"/>
    <w:pPr>
      <w:jc w:val="center"/>
    </w:pPr>
    <w:rPr>
      <w:b/>
      <w:bCs/>
    </w:rPr>
  </w:style>
  <w:style w:type="paragraph" w:customStyle="1" w:styleId="Beschriftung1">
    <w:name w:val="Beschriftung1"/>
    <w:basedOn w:val="Standard"/>
    <w:rsid w:val="005B107E"/>
    <w:pPr>
      <w:suppressLineNumbers/>
      <w:spacing w:before="120" w:after="120"/>
    </w:pPr>
    <w:rPr>
      <w:rFonts w:cs="Tahoma"/>
      <w:i/>
      <w:iCs/>
      <w:sz w:val="20"/>
      <w:szCs w:val="20"/>
    </w:rPr>
  </w:style>
  <w:style w:type="paragraph" w:customStyle="1" w:styleId="Text">
    <w:name w:val="Text"/>
    <w:basedOn w:val="Beschriftung1"/>
    <w:rsid w:val="005B107E"/>
  </w:style>
  <w:style w:type="paragraph" w:customStyle="1" w:styleId="Rahmeninhalt">
    <w:name w:val="Rahmeninhalt"/>
    <w:basedOn w:val="Textkrper"/>
    <w:rsid w:val="005B107E"/>
  </w:style>
  <w:style w:type="paragraph" w:customStyle="1" w:styleId="Verzeichnis">
    <w:name w:val="Verzeichnis"/>
    <w:basedOn w:val="Standard"/>
    <w:rsid w:val="005B107E"/>
    <w:pPr>
      <w:suppressLineNumbers/>
    </w:pPr>
    <w:rPr>
      <w:rFonts w:cs="Tahoma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D5B1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D5B17"/>
    <w:rPr>
      <w:rFonts w:ascii="Tahoma" w:eastAsia="Arial Unicode MS" w:hAnsi="Tahoma" w:cs="Tahoma"/>
      <w:sz w:val="16"/>
      <w:szCs w:val="16"/>
    </w:rPr>
  </w:style>
  <w:style w:type="character" w:styleId="Platzhaltertext">
    <w:name w:val="Placeholder Text"/>
    <w:basedOn w:val="Absatz-Standardschriftart"/>
    <w:uiPriority w:val="99"/>
    <w:semiHidden/>
    <w:rsid w:val="00A7664B"/>
    <w:rPr>
      <w:color w:val="808080"/>
    </w:rPr>
  </w:style>
  <w:style w:type="paragraph" w:styleId="StandardWeb">
    <w:name w:val="Normal (Web)"/>
    <w:basedOn w:val="Standard"/>
    <w:uiPriority w:val="99"/>
    <w:unhideWhenUsed/>
    <w:rsid w:val="00FF0515"/>
    <w:pPr>
      <w:widowControl/>
      <w:suppressAutoHyphens w:val="0"/>
      <w:spacing w:before="100" w:beforeAutospacing="1" w:after="119"/>
    </w:pPr>
    <w:rPr>
      <w:rFonts w:eastAsia="Times New Roman"/>
    </w:rPr>
  </w:style>
  <w:style w:type="character" w:customStyle="1" w:styleId="Adressfeld">
    <w:name w:val="Adressfeld"/>
    <w:uiPriority w:val="1"/>
    <w:rsid w:val="00684E52"/>
    <w:rPr>
      <w:rFonts w:ascii="Arial" w:hAnsi="Arial"/>
      <w:color w:val="auto"/>
      <w:sz w:val="20"/>
    </w:rPr>
  </w:style>
  <w:style w:type="character" w:customStyle="1" w:styleId="Betreff">
    <w:name w:val="Betreff"/>
    <w:uiPriority w:val="1"/>
    <w:rsid w:val="00684E52"/>
    <w:rPr>
      <w:rFonts w:ascii="Arial" w:hAnsi="Arial"/>
      <w:b/>
      <w:color w:val="auto"/>
      <w:sz w:val="20"/>
    </w:rPr>
  </w:style>
  <w:style w:type="table" w:styleId="Tabellenraster">
    <w:name w:val="Table Grid"/>
    <w:basedOn w:val="NormaleTabelle"/>
    <w:uiPriority w:val="59"/>
    <w:rsid w:val="00336FB7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TextkrperZchn">
    <w:name w:val="Textkörper Zchn"/>
    <w:basedOn w:val="Absatz-Standardschriftart"/>
    <w:link w:val="Textkrper"/>
    <w:semiHidden/>
    <w:rsid w:val="00AB3D42"/>
    <w:rPr>
      <w:rFonts w:eastAsia="Arial Unicode MS"/>
      <w:sz w:val="24"/>
      <w:szCs w:val="24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1C79A0"/>
    <w:rPr>
      <w:color w:val="605E5C"/>
      <w:shd w:val="clear" w:color="auto" w:fill="E1DFDD"/>
    </w:rPr>
  </w:style>
  <w:style w:type="paragraph" w:styleId="Listenabsatz">
    <w:name w:val="List Paragraph"/>
    <w:basedOn w:val="Standard"/>
    <w:uiPriority w:val="34"/>
    <w:qFormat/>
    <w:rsid w:val="009C5E51"/>
    <w:pPr>
      <w:ind w:left="720"/>
      <w:contextualSpacing/>
    </w:pPr>
  </w:style>
  <w:style w:type="character" w:styleId="NichtaufgelsteErwhnung">
    <w:name w:val="Unresolved Mention"/>
    <w:basedOn w:val="Absatz-Standardschriftart"/>
    <w:uiPriority w:val="99"/>
    <w:semiHidden/>
    <w:unhideWhenUsed/>
    <w:rsid w:val="001D4844"/>
    <w:rPr>
      <w:color w:val="605E5C"/>
      <w:shd w:val="clear" w:color="auto" w:fill="E1DFDD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E06C28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styleId="Fett">
    <w:name w:val="Strong"/>
    <w:basedOn w:val="Absatz-Standardschriftart"/>
    <w:uiPriority w:val="22"/>
    <w:qFormat/>
    <w:rsid w:val="00D32C2F"/>
    <w:rPr>
      <w:b/>
      <w:bCs/>
    </w:rPr>
  </w:style>
  <w:style w:type="character" w:styleId="BesuchterLink">
    <w:name w:val="FollowedHyperlink"/>
    <w:basedOn w:val="Absatz-Standardschriftart"/>
    <w:uiPriority w:val="99"/>
    <w:semiHidden/>
    <w:unhideWhenUsed/>
    <w:rsid w:val="006C2B6B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472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351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375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566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067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945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998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963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063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957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www.ico.de" TargetMode="External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mailto:h.detjen@ico.de" TargetMode="External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ico.de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hyperlink" Target="mailto:s.wagner@ico.de" TargetMode="External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hyperlink" Target="http://www.ico.de/presse" TargetMode="External"/><Relationship Id="rId14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6.jpeg"/><Relationship Id="rId2" Type="http://schemas.openxmlformats.org/officeDocument/2006/relationships/image" Target="media/image5.jpeg"/><Relationship Id="rId1" Type="http://schemas.openxmlformats.org/officeDocument/2006/relationships/image" Target="media/image4.jpg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2" Type="http://schemas.openxmlformats.org/officeDocument/2006/relationships/image" Target="media/image6.jpeg"/><Relationship Id="rId1" Type="http://schemas.openxmlformats.org/officeDocument/2006/relationships/image" Target="media/image4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d\Desktop\Brief_deutsch.dotx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84F888C-A519-42D0-8E03-7C5187B816E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Brief_deutsch.dotx</Template>
  <TotalTime>0</TotalTime>
  <Pages>2</Pages>
  <Words>469</Words>
  <Characters>2957</Characters>
  <Application>Microsoft Office Word</Application>
  <DocSecurity>0</DocSecurity>
  <Lines>24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ICO</Company>
  <LinksUpToDate>false</LinksUpToDate>
  <CharactersWithSpaces>3420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Hanno Detjen</dc:creator>
  <cp:lastModifiedBy>Hanno Detjen</cp:lastModifiedBy>
  <cp:revision>66</cp:revision>
  <cp:lastPrinted>1900-12-31T23:00:00Z</cp:lastPrinted>
  <dcterms:created xsi:type="dcterms:W3CDTF">2023-08-01T10:08:00Z</dcterms:created>
  <dcterms:modified xsi:type="dcterms:W3CDTF">2025-07-03T07:54:00Z</dcterms:modified>
</cp:coreProperties>
</file>