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6798E2ED" w:rsidR="007542E4" w:rsidRDefault="00987BF6" w:rsidP="007542E4">
      <w:pPr>
        <w:rPr>
          <w:rFonts w:ascii="Myriad Pro" w:eastAsiaTheme="majorEastAsia" w:hAnsi="Myriad Pro" w:cs="Segoe UI"/>
          <w:b/>
          <w:bCs/>
          <w:color w:val="0553A2"/>
          <w:sz w:val="32"/>
          <w:szCs w:val="32"/>
        </w:rPr>
      </w:pPr>
      <w:r w:rsidRPr="00987BF6">
        <w:rPr>
          <w:rFonts w:ascii="Myriad Pro" w:eastAsiaTheme="majorEastAsia" w:hAnsi="Myriad Pro" w:cs="Segoe UI"/>
          <w:b/>
          <w:bCs/>
          <w:color w:val="0553A2"/>
          <w:sz w:val="32"/>
          <w:szCs w:val="32"/>
        </w:rPr>
        <w:t>RAM Mounts-Zubehör bei ICO: Vielseitige Befestigungslösungen für unterschiedlichste Anwendungen</w:t>
      </w:r>
    </w:p>
    <w:p w14:paraId="23B01B7C" w14:textId="5EAC9AFF" w:rsidR="006B5034" w:rsidRPr="006B5034" w:rsidRDefault="00987BF6"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4DB117C" wp14:editId="1AAB0C72">
            <wp:simplePos x="0" y="0"/>
            <wp:positionH relativeFrom="column">
              <wp:posOffset>-642165</wp:posOffset>
            </wp:positionH>
            <wp:positionV relativeFrom="paragraph">
              <wp:posOffset>44402</wp:posOffset>
            </wp:positionV>
            <wp:extent cx="2854800" cy="1699200"/>
            <wp:effectExtent l="0" t="0" r="317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4800" cy="1699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31D461" w14:textId="77777777" w:rsidR="00987BF6" w:rsidRPr="00987BF6" w:rsidRDefault="00987BF6" w:rsidP="00987BF6">
      <w:pPr>
        <w:rPr>
          <w:rFonts w:ascii="Myriad Pro" w:hAnsi="Myriad Pro" w:cs="Arial"/>
          <w:noProof/>
          <w:color w:val="404040"/>
          <w:sz w:val="20"/>
          <w:szCs w:val="20"/>
        </w:rPr>
      </w:pPr>
      <w:r w:rsidRPr="00987BF6">
        <w:rPr>
          <w:rFonts w:ascii="Myriad Pro" w:hAnsi="Myriad Pro" w:cs="Arial"/>
          <w:noProof/>
          <w:color w:val="404040"/>
          <w:sz w:val="20"/>
          <w:szCs w:val="20"/>
        </w:rPr>
        <w:t>Die ICO Innovative Computer GmbH bietet ab sofort ein umfangreiches Sortiment an RAM Mounts-Zubehör an. RAM Mounts ist weltweit bekannt für seine hochwertigen Befestigungssysteme, die durch Flexibilität, Langlebigkeit und einfache Handhabung überzeugen. Die modularen Befestigungslösungen eignen sich für eine Vielzahl von Branchen wie Logistik, Produktion, Fahrzeugbau, IT, Öffentliche Sicherheit und viele weitere Einsatzgebiete.</w:t>
      </w:r>
    </w:p>
    <w:p w14:paraId="7EAD802D" w14:textId="77777777" w:rsidR="00987BF6" w:rsidRPr="00987BF6" w:rsidRDefault="00987BF6" w:rsidP="00987BF6">
      <w:pPr>
        <w:rPr>
          <w:rFonts w:ascii="Myriad Pro" w:hAnsi="Myriad Pro" w:cs="Arial"/>
          <w:noProof/>
          <w:color w:val="404040"/>
          <w:sz w:val="20"/>
          <w:szCs w:val="20"/>
        </w:rPr>
      </w:pPr>
    </w:p>
    <w:p w14:paraId="611B309D" w14:textId="77777777" w:rsidR="00987BF6" w:rsidRPr="00987BF6" w:rsidRDefault="00987BF6" w:rsidP="00987BF6">
      <w:pPr>
        <w:rPr>
          <w:rFonts w:ascii="Myriad Pro" w:hAnsi="Myriad Pro" w:cs="Arial"/>
          <w:noProof/>
          <w:color w:val="404040"/>
          <w:sz w:val="20"/>
          <w:szCs w:val="20"/>
        </w:rPr>
      </w:pPr>
      <w:r w:rsidRPr="00987BF6">
        <w:rPr>
          <w:rFonts w:ascii="Myriad Pro" w:hAnsi="Myriad Pro" w:cs="Arial"/>
          <w:noProof/>
          <w:color w:val="404040"/>
          <w:sz w:val="20"/>
          <w:szCs w:val="20"/>
        </w:rPr>
        <w:t>Das Angebot von ICO umfasst vielseitige Befestigungslösungen, die es ermöglichen, Geräte wie Tablets, Smartphones, Monitore, Scanner oder Laptops sicher an Fahrzeugen, Arbeitsplätzen oder Maschinen zu befestigen. Im Portfolio befinden sich verschiedene Halterungen, Saugfüße, Basisplatten, Kugelgelenke und Erweiterungselemente, die individuell kombiniert werden können. Dies bietet die Möglichkeit, Befestigungslösungen für spezifische Anwendungen zu erstellen, die auch rauen Einsatzbedingungen standhalten.</w:t>
      </w:r>
    </w:p>
    <w:p w14:paraId="6B24D106" w14:textId="77777777" w:rsidR="00987BF6" w:rsidRPr="00987BF6" w:rsidRDefault="00987BF6" w:rsidP="00987BF6">
      <w:pPr>
        <w:rPr>
          <w:rFonts w:ascii="Myriad Pro" w:hAnsi="Myriad Pro" w:cs="Arial"/>
          <w:noProof/>
          <w:color w:val="404040"/>
          <w:sz w:val="20"/>
          <w:szCs w:val="20"/>
        </w:rPr>
      </w:pPr>
    </w:p>
    <w:p w14:paraId="7E73B2C9" w14:textId="77777777" w:rsidR="00987BF6" w:rsidRPr="00987BF6" w:rsidRDefault="00987BF6" w:rsidP="00987BF6">
      <w:pPr>
        <w:rPr>
          <w:rFonts w:ascii="Myriad Pro" w:hAnsi="Myriad Pro" w:cs="Arial"/>
          <w:noProof/>
          <w:color w:val="404040"/>
          <w:sz w:val="20"/>
          <w:szCs w:val="20"/>
        </w:rPr>
      </w:pPr>
      <w:r w:rsidRPr="00987BF6">
        <w:rPr>
          <w:rFonts w:ascii="Myriad Pro" w:hAnsi="Myriad Pro" w:cs="Arial"/>
          <w:noProof/>
          <w:color w:val="404040"/>
          <w:sz w:val="20"/>
          <w:szCs w:val="20"/>
        </w:rPr>
        <w:t>Mit den modularen RAM Mounts-Systemen lassen sich Geräte schnell und flexibel positionieren, was eine ergonomische Nutzung fördert und die Effizienz in Arbeitsprozessen erhöht. Durch die hochwertige Verarbeitung und die robuste Bauweise sind die Befestigungssysteme auch für den Einsatz in vibrationsintensiven Umgebungen wie Fahrzeugen oder Produktionsanlagen bestens geeignet.</w:t>
      </w:r>
    </w:p>
    <w:p w14:paraId="379EC088" w14:textId="77777777" w:rsidR="00987BF6" w:rsidRPr="00987BF6" w:rsidRDefault="00987BF6" w:rsidP="00987BF6">
      <w:pPr>
        <w:rPr>
          <w:rFonts w:ascii="Myriad Pro" w:hAnsi="Myriad Pro" w:cs="Arial"/>
          <w:noProof/>
          <w:color w:val="404040"/>
          <w:sz w:val="20"/>
          <w:szCs w:val="20"/>
        </w:rPr>
      </w:pPr>
    </w:p>
    <w:p w14:paraId="2A41C674" w14:textId="02B18430" w:rsidR="002C3E86" w:rsidRDefault="00987BF6" w:rsidP="00987BF6">
      <w:pPr>
        <w:rPr>
          <w:rFonts w:ascii="Myriad Pro" w:hAnsi="Myriad Pro" w:cs="Arial"/>
          <w:noProof/>
          <w:color w:val="404040"/>
          <w:sz w:val="20"/>
          <w:szCs w:val="20"/>
        </w:rPr>
      </w:pPr>
      <w:r w:rsidRPr="00987BF6">
        <w:rPr>
          <w:rFonts w:ascii="Myriad Pro" w:hAnsi="Myriad Pro" w:cs="Arial"/>
          <w:noProof/>
          <w:color w:val="404040"/>
          <w:sz w:val="20"/>
          <w:szCs w:val="20"/>
        </w:rPr>
        <w:t>Die ICO Innovative Computer GmbH unterstützt Kunden bei der Auswahl der passenden RAM Mounts-Lösungen und bietet eine kompetente Beratung für individuelle Anforderungen. Damit können Unternehmen ihre Geräte sicher, effizient und flexibel positionieren und so die Produktivität steigern.</w:t>
      </w:r>
    </w:p>
    <w:p w14:paraId="6F28C415" w14:textId="09F73EA3" w:rsidR="00987BF6" w:rsidRDefault="00987BF6" w:rsidP="00987BF6">
      <w:pPr>
        <w:rPr>
          <w:rFonts w:ascii="Myriad Pro" w:hAnsi="Myriad Pro" w:cs="Arial"/>
          <w:noProof/>
          <w:color w:val="404040"/>
          <w:sz w:val="20"/>
          <w:szCs w:val="20"/>
        </w:rPr>
      </w:pPr>
    </w:p>
    <w:p w14:paraId="6D2AB812" w14:textId="1AE487F9" w:rsidR="00987BF6" w:rsidRDefault="00987BF6" w:rsidP="00987BF6">
      <w:pPr>
        <w:rPr>
          <w:rFonts w:ascii="Myriad Pro" w:hAnsi="Myriad Pro" w:cs="Arial"/>
          <w:noProof/>
          <w:color w:val="404040"/>
          <w:sz w:val="20"/>
          <w:szCs w:val="20"/>
        </w:rPr>
      </w:pPr>
    </w:p>
    <w:p w14:paraId="4C4111A1" w14:textId="774E33D6" w:rsidR="00987BF6" w:rsidRDefault="00987BF6" w:rsidP="00987BF6">
      <w:pPr>
        <w:rPr>
          <w:rFonts w:ascii="Myriad Pro" w:hAnsi="Myriad Pro" w:cs="Arial"/>
          <w:noProof/>
          <w:color w:val="404040"/>
          <w:sz w:val="20"/>
          <w:szCs w:val="20"/>
        </w:rPr>
      </w:pPr>
    </w:p>
    <w:p w14:paraId="0E279D98" w14:textId="20D585A5" w:rsidR="00987BF6" w:rsidRDefault="00987BF6" w:rsidP="00987BF6">
      <w:pPr>
        <w:rPr>
          <w:rFonts w:ascii="Myriad Pro" w:hAnsi="Myriad Pro" w:cs="Arial"/>
          <w:noProof/>
          <w:color w:val="404040"/>
          <w:sz w:val="20"/>
          <w:szCs w:val="20"/>
        </w:rPr>
      </w:pPr>
    </w:p>
    <w:p w14:paraId="3A74D1F9" w14:textId="2EA81ECA" w:rsidR="00987BF6" w:rsidRDefault="00987BF6" w:rsidP="00987BF6">
      <w:pPr>
        <w:rPr>
          <w:rFonts w:ascii="Myriad Pro" w:hAnsi="Myriad Pro" w:cs="Arial"/>
          <w:noProof/>
          <w:color w:val="404040"/>
          <w:sz w:val="20"/>
          <w:szCs w:val="20"/>
        </w:rPr>
      </w:pPr>
    </w:p>
    <w:p w14:paraId="02B2035A" w14:textId="0237509E" w:rsidR="00987BF6" w:rsidRDefault="00987BF6" w:rsidP="00987BF6">
      <w:pPr>
        <w:rPr>
          <w:rFonts w:ascii="Myriad Pro" w:hAnsi="Myriad Pro" w:cs="Arial"/>
          <w:noProof/>
          <w:color w:val="404040"/>
          <w:sz w:val="20"/>
          <w:szCs w:val="20"/>
        </w:rPr>
      </w:pPr>
    </w:p>
    <w:p w14:paraId="1F1C645E" w14:textId="77777777" w:rsidR="00987BF6" w:rsidRPr="002C3E86" w:rsidRDefault="00987BF6" w:rsidP="00987BF6">
      <w:pPr>
        <w:rPr>
          <w:rFonts w:ascii="Myriad Pro" w:hAnsi="Myriad Pro" w:cs="Arial"/>
          <w:noProof/>
          <w:color w:val="404040"/>
          <w:sz w:val="20"/>
          <w:szCs w:val="20"/>
        </w:rPr>
      </w:pPr>
      <w:bookmarkStart w:id="0" w:name="_GoBack"/>
      <w:bookmarkEnd w:id="0"/>
    </w:p>
    <w:p w14:paraId="57906985" w14:textId="3C32A26C" w:rsidR="00314B03" w:rsidRPr="00314B03" w:rsidRDefault="00314B03" w:rsidP="00314B03">
      <w:pPr>
        <w:rPr>
          <w:rFonts w:ascii="Myriad Pro" w:hAnsi="Myriad Pro" w:cs="Arial"/>
          <w:noProof/>
          <w:color w:val="404040"/>
          <w:sz w:val="20"/>
          <w:szCs w:val="20"/>
        </w:rPr>
      </w:pPr>
    </w:p>
    <w:p w14:paraId="455F4F18" w14:textId="74CAD263" w:rsidR="007C613F" w:rsidRDefault="007C613F" w:rsidP="00853A86">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17157B48" w14:textId="38671E84" w:rsidR="00853A86" w:rsidRDefault="00853A86" w:rsidP="001C79A0">
      <w:pPr>
        <w:rPr>
          <w:rFonts w:ascii="Myriad Pro" w:hAnsi="Myriad Pro" w:cs="Arial"/>
          <w:sz w:val="20"/>
          <w:szCs w:val="20"/>
        </w:rPr>
      </w:pPr>
    </w:p>
    <w:p w14:paraId="670A87A4" w14:textId="1A0288AE" w:rsidR="002C3E86" w:rsidRDefault="002C3E86" w:rsidP="001C79A0">
      <w:pPr>
        <w:rPr>
          <w:rFonts w:ascii="Myriad Pro" w:hAnsi="Myriad Pro" w:cs="Arial"/>
          <w:sz w:val="20"/>
          <w:szCs w:val="20"/>
        </w:rPr>
      </w:pPr>
    </w:p>
    <w:p w14:paraId="6E42367A" w14:textId="7D30DA28" w:rsidR="002C3E86" w:rsidRDefault="002C3E86" w:rsidP="001C79A0">
      <w:pPr>
        <w:rPr>
          <w:rFonts w:ascii="Myriad Pro" w:hAnsi="Myriad Pro" w:cs="Arial"/>
          <w:sz w:val="20"/>
          <w:szCs w:val="20"/>
        </w:rPr>
      </w:pPr>
    </w:p>
    <w:p w14:paraId="562E29D7" w14:textId="61854606" w:rsidR="002C3E86" w:rsidRDefault="002C3E86" w:rsidP="001C79A0">
      <w:pPr>
        <w:rPr>
          <w:rFonts w:ascii="Myriad Pro" w:hAnsi="Myriad Pro" w:cs="Arial"/>
          <w:sz w:val="20"/>
          <w:szCs w:val="20"/>
        </w:rPr>
      </w:pPr>
    </w:p>
    <w:p w14:paraId="50DC3091" w14:textId="57167E79" w:rsidR="004F1094" w:rsidRDefault="004F1094" w:rsidP="001C79A0">
      <w:pPr>
        <w:rPr>
          <w:rFonts w:ascii="Myriad Pro" w:hAnsi="Myriad Pro" w:cs="Arial"/>
          <w:sz w:val="20"/>
          <w:szCs w:val="20"/>
        </w:rPr>
      </w:pPr>
    </w:p>
    <w:p w14:paraId="14FEDE32" w14:textId="77777777" w:rsidR="004F1094" w:rsidRDefault="004F1094" w:rsidP="001C79A0">
      <w:pPr>
        <w:rPr>
          <w:rFonts w:ascii="Myriad Pro" w:hAnsi="Myriad Pro" w:cs="Arial"/>
          <w:sz w:val="20"/>
          <w:szCs w:val="20"/>
        </w:rPr>
      </w:pPr>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064298" w14:textId="77777777" w:rsidR="00FE7490" w:rsidRDefault="00FE7490">
      <w:r>
        <w:separator/>
      </w:r>
    </w:p>
  </w:endnote>
  <w:endnote w:type="continuationSeparator" w:id="0">
    <w:p w14:paraId="3D2F3DCF" w14:textId="77777777" w:rsidR="00FE7490" w:rsidRDefault="00FE74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1758F9" w14:textId="77777777" w:rsidR="00FE7490" w:rsidRDefault="00FE7490">
      <w:r>
        <w:separator/>
      </w:r>
    </w:p>
  </w:footnote>
  <w:footnote w:type="continuationSeparator" w:id="0">
    <w:p w14:paraId="6E28B361" w14:textId="77777777" w:rsidR="00FE7490" w:rsidRDefault="00FE74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3E86"/>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B5483"/>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4C25"/>
    <w:rsid w:val="004C6931"/>
    <w:rsid w:val="004D3A5B"/>
    <w:rsid w:val="004F1094"/>
    <w:rsid w:val="0050711D"/>
    <w:rsid w:val="0051496E"/>
    <w:rsid w:val="0051661D"/>
    <w:rsid w:val="00526CEC"/>
    <w:rsid w:val="00527042"/>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14E42"/>
    <w:rsid w:val="00942CE3"/>
    <w:rsid w:val="00947B46"/>
    <w:rsid w:val="0095327C"/>
    <w:rsid w:val="0097555E"/>
    <w:rsid w:val="00983C5F"/>
    <w:rsid w:val="00987BF6"/>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E7490"/>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5771C1-01B0-473B-83C2-EA57AB1735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547</Words>
  <Characters>3451</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68</cp:revision>
  <cp:lastPrinted>1900-12-31T23:00:00Z</cp:lastPrinted>
  <dcterms:created xsi:type="dcterms:W3CDTF">2023-08-01T10:08:00Z</dcterms:created>
  <dcterms:modified xsi:type="dcterms:W3CDTF">2024-12-20T11:31:00Z</dcterms:modified>
</cp:coreProperties>
</file>