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46904F47" w:rsidR="007542E4" w:rsidRDefault="001423EE" w:rsidP="007542E4">
      <w:pPr>
        <w:rPr>
          <w:rFonts w:ascii="Myriad Pro" w:eastAsiaTheme="majorEastAsia" w:hAnsi="Myriad Pro" w:cs="Segoe UI"/>
          <w:b/>
          <w:bCs/>
          <w:color w:val="0553A2"/>
          <w:sz w:val="32"/>
          <w:szCs w:val="32"/>
        </w:rPr>
      </w:pPr>
      <w:proofErr w:type="spellStart"/>
      <w:r w:rsidRPr="001423EE">
        <w:rPr>
          <w:rFonts w:ascii="Myriad Pro" w:eastAsiaTheme="majorEastAsia" w:hAnsi="Myriad Pro" w:cs="Segoe UI"/>
          <w:b/>
          <w:bCs/>
          <w:color w:val="0553A2"/>
          <w:sz w:val="32"/>
          <w:szCs w:val="32"/>
        </w:rPr>
        <w:t>PicoSYS</w:t>
      </w:r>
      <w:proofErr w:type="spellEnd"/>
      <w:r w:rsidRPr="001423EE">
        <w:rPr>
          <w:rFonts w:ascii="Myriad Pro" w:eastAsiaTheme="majorEastAsia" w:hAnsi="Myriad Pro" w:cs="Segoe UI"/>
          <w:b/>
          <w:bCs/>
          <w:color w:val="0553A2"/>
          <w:sz w:val="32"/>
          <w:szCs w:val="32"/>
        </w:rPr>
        <w:t xml:space="preserve"> 2980: Kompakter Embedded-PC mit energieeffizientem Quad-Core-Prozessor</w:t>
      </w:r>
    </w:p>
    <w:p w14:paraId="23B01B7C" w14:textId="7C2F8B6E" w:rsidR="006B5034" w:rsidRPr="006B5034" w:rsidRDefault="001423EE" w:rsidP="006B503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6DDE26E3" wp14:editId="2C14F501">
            <wp:simplePos x="0" y="0"/>
            <wp:positionH relativeFrom="column">
              <wp:posOffset>-686376</wp:posOffset>
            </wp:positionH>
            <wp:positionV relativeFrom="paragraph">
              <wp:posOffset>156210</wp:posOffset>
            </wp:positionV>
            <wp:extent cx="1908000" cy="1008000"/>
            <wp:effectExtent l="0" t="0" r="0" b="190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8000" cy="1008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AD4AE2" w14:textId="6125A4C9" w:rsidR="001423EE" w:rsidRPr="001423EE" w:rsidRDefault="001423EE" w:rsidP="001423EE">
      <w:pPr>
        <w:rPr>
          <w:rFonts w:ascii="Myriad Pro" w:hAnsi="Myriad Pro" w:cs="Arial"/>
          <w:noProof/>
          <w:color w:val="404040"/>
          <w:sz w:val="20"/>
          <w:szCs w:val="20"/>
        </w:rPr>
      </w:pPr>
      <w:r w:rsidRPr="001423EE">
        <w:rPr>
          <w:rFonts w:ascii="Myriad Pro" w:hAnsi="Myriad Pro" w:cs="Arial"/>
          <w:noProof/>
          <w:color w:val="404040"/>
          <w:sz w:val="20"/>
          <w:szCs w:val="20"/>
        </w:rPr>
        <w:t>Die ICO Innovative Computer GmbH bietet mit dem PicoSYS 2980 einen leistungsfähigen und energieeffizienten Embedded-PC für industrielle Anwendungen. Ausgestattet mit einem Rockchip RK3568 Quad-Core ARM Cortex-A55 Prozessor bietet der PicoSYS 2980 eine ideale Plattform für Anwendungen, bei denen eine energieeffiziente Rechenleistung gefordert ist. Die kompakte Bauweise und die robusten Eigenschaften machen ihn zur idealen Wahl für IoT-, Automatisierungs- und Steuerungsprojekte.</w:t>
      </w:r>
    </w:p>
    <w:p w14:paraId="391EA315" w14:textId="77777777" w:rsidR="001423EE" w:rsidRPr="001423EE" w:rsidRDefault="001423EE" w:rsidP="001423EE">
      <w:pPr>
        <w:rPr>
          <w:rFonts w:ascii="Myriad Pro" w:hAnsi="Myriad Pro" w:cs="Arial"/>
          <w:noProof/>
          <w:color w:val="404040"/>
          <w:sz w:val="20"/>
          <w:szCs w:val="20"/>
        </w:rPr>
      </w:pPr>
    </w:p>
    <w:p w14:paraId="67633471" w14:textId="77777777" w:rsidR="001423EE" w:rsidRPr="001423EE" w:rsidRDefault="001423EE" w:rsidP="001423EE">
      <w:pPr>
        <w:rPr>
          <w:rFonts w:ascii="Myriad Pro" w:hAnsi="Myriad Pro" w:cs="Arial"/>
          <w:noProof/>
          <w:color w:val="404040"/>
          <w:sz w:val="20"/>
          <w:szCs w:val="20"/>
        </w:rPr>
      </w:pPr>
      <w:r w:rsidRPr="001423EE">
        <w:rPr>
          <w:rFonts w:ascii="Myriad Pro" w:hAnsi="Myriad Pro" w:cs="Arial"/>
          <w:noProof/>
          <w:color w:val="404040"/>
          <w:sz w:val="20"/>
          <w:szCs w:val="20"/>
        </w:rPr>
        <w:t>Der PicoSYS 2980 verfügt über 4 GB RAM und 32 GB eMMC-Speicher, was eine reibungslose Ausführung von Steuerungsprozessen und datenintensiven Anwendungen gewährleistet. Die Hardware ist so konzipiert, dass sie auch bei beengten Platzverhältnissen eine zuverlässige Leistung erbringt. Die lüfterlose Bauweise sorgt für einen geräuschlosen Betrieb und reduziert den Wartungsaufwand, was besonders in sensiblen Umgebungen von Vorteil ist.</w:t>
      </w:r>
    </w:p>
    <w:p w14:paraId="63DFCEC1" w14:textId="77777777" w:rsidR="001423EE" w:rsidRPr="001423EE" w:rsidRDefault="001423EE" w:rsidP="001423EE">
      <w:pPr>
        <w:rPr>
          <w:rFonts w:ascii="Myriad Pro" w:hAnsi="Myriad Pro" w:cs="Arial"/>
          <w:noProof/>
          <w:color w:val="404040"/>
          <w:sz w:val="20"/>
          <w:szCs w:val="20"/>
        </w:rPr>
      </w:pPr>
    </w:p>
    <w:p w14:paraId="1C0BBE0C" w14:textId="77777777" w:rsidR="001423EE" w:rsidRPr="001423EE" w:rsidRDefault="001423EE" w:rsidP="001423EE">
      <w:pPr>
        <w:rPr>
          <w:rFonts w:ascii="Myriad Pro" w:hAnsi="Myriad Pro" w:cs="Arial"/>
          <w:noProof/>
          <w:color w:val="404040"/>
          <w:sz w:val="20"/>
          <w:szCs w:val="20"/>
        </w:rPr>
      </w:pPr>
      <w:r w:rsidRPr="001423EE">
        <w:rPr>
          <w:rFonts w:ascii="Myriad Pro" w:hAnsi="Myriad Pro" w:cs="Arial"/>
          <w:noProof/>
          <w:color w:val="404040"/>
          <w:sz w:val="20"/>
          <w:szCs w:val="20"/>
        </w:rPr>
        <w:t>Der PicoSYS 2980 bietet eine Vielzahl von Anschlussmöglichkeiten, darunter mehrere serielle Schnittstellen, LAN- und USB-Anschlüsse, die eine nahtlose Integration in bestehende IT-Infrastrukturen und Maschinenumgebungen ermöglichen. Dies macht ihn zur perfekten Lösung für Industrie 4.0-Anwendungen, bei denen eine zuverlässige Kommunikation zwischen Maschinen und Systemen erforderlich ist.</w:t>
      </w:r>
    </w:p>
    <w:p w14:paraId="09869679" w14:textId="77777777" w:rsidR="001423EE" w:rsidRPr="001423EE" w:rsidRDefault="001423EE" w:rsidP="001423EE">
      <w:pPr>
        <w:rPr>
          <w:rFonts w:ascii="Myriad Pro" w:hAnsi="Myriad Pro" w:cs="Arial"/>
          <w:noProof/>
          <w:color w:val="404040"/>
          <w:sz w:val="20"/>
          <w:szCs w:val="20"/>
        </w:rPr>
      </w:pPr>
    </w:p>
    <w:p w14:paraId="0B4757B5" w14:textId="77777777" w:rsidR="001423EE" w:rsidRPr="001423EE" w:rsidRDefault="001423EE" w:rsidP="001423EE">
      <w:pPr>
        <w:rPr>
          <w:rFonts w:ascii="Myriad Pro" w:hAnsi="Myriad Pro" w:cs="Arial"/>
          <w:noProof/>
          <w:color w:val="404040"/>
          <w:sz w:val="20"/>
          <w:szCs w:val="20"/>
        </w:rPr>
      </w:pPr>
      <w:r w:rsidRPr="001423EE">
        <w:rPr>
          <w:rFonts w:ascii="Myriad Pro" w:hAnsi="Myriad Pro" w:cs="Arial"/>
          <w:noProof/>
          <w:color w:val="404040"/>
          <w:sz w:val="20"/>
          <w:szCs w:val="20"/>
        </w:rPr>
        <w:t>Dank seiner robusten Bauweise und der kompakten Abmessungen ist der PicoSYS 2980 für den Einsatz in rauen Industrieumgebungen konzipiert. Staub, Vibrationen und Temperaturschwankungen stellen für diesen Embedded-PC kein Problem dar. Dies macht ihn zur idealen Wahl für Anwendungen in der Automatisierungstechnik, der Fertigung, der Logistik und weiteren industriellen Bereichen, in denen Stabilität und Zuverlässigkeit entscheidend sind.</w:t>
      </w:r>
    </w:p>
    <w:p w14:paraId="4AFC73A0" w14:textId="77777777" w:rsidR="001423EE" w:rsidRPr="001423EE" w:rsidRDefault="001423EE" w:rsidP="001423EE">
      <w:pPr>
        <w:rPr>
          <w:rFonts w:ascii="Myriad Pro" w:hAnsi="Myriad Pro" w:cs="Arial"/>
          <w:noProof/>
          <w:color w:val="404040"/>
          <w:sz w:val="20"/>
          <w:szCs w:val="20"/>
        </w:rPr>
      </w:pPr>
    </w:p>
    <w:p w14:paraId="2A41C674" w14:textId="51EC95CB" w:rsidR="002C3E86" w:rsidRDefault="001423EE" w:rsidP="001423EE">
      <w:pPr>
        <w:rPr>
          <w:rFonts w:ascii="Myriad Pro" w:hAnsi="Myriad Pro" w:cs="Arial"/>
          <w:noProof/>
          <w:color w:val="404040"/>
          <w:sz w:val="20"/>
          <w:szCs w:val="20"/>
        </w:rPr>
      </w:pPr>
      <w:r w:rsidRPr="001423EE">
        <w:rPr>
          <w:rFonts w:ascii="Myriad Pro" w:hAnsi="Myriad Pro" w:cs="Arial"/>
          <w:noProof/>
          <w:color w:val="404040"/>
          <w:sz w:val="20"/>
          <w:szCs w:val="20"/>
        </w:rPr>
        <w:t>Mit der Unterstützung durch die ICO Innovative Computer GmbH können Kunden bei der Auswahl des PicoSYS 2980 auf eine umfassende Beratung und einen erstklassigen Support zählen. Dies stellt sicher, dass die spezifischen Anforderungen der jeweiligen Branche optimal erfüllt werden und die Produktivität nachhaltig gesteigert werden kann.</w:t>
      </w:r>
    </w:p>
    <w:p w14:paraId="6F28C415" w14:textId="09F73EA3" w:rsidR="00987BF6" w:rsidRDefault="00987BF6" w:rsidP="00987BF6">
      <w:pPr>
        <w:rPr>
          <w:rFonts w:ascii="Myriad Pro" w:hAnsi="Myriad Pro" w:cs="Arial"/>
          <w:noProof/>
          <w:color w:val="404040"/>
          <w:sz w:val="20"/>
          <w:szCs w:val="20"/>
        </w:rPr>
      </w:pPr>
    </w:p>
    <w:p w14:paraId="6D2AB812" w14:textId="1AE487F9" w:rsidR="00987BF6" w:rsidRDefault="00987BF6" w:rsidP="00987BF6">
      <w:pPr>
        <w:rPr>
          <w:rFonts w:ascii="Myriad Pro" w:hAnsi="Myriad Pro" w:cs="Arial"/>
          <w:noProof/>
          <w:color w:val="404040"/>
          <w:sz w:val="20"/>
          <w:szCs w:val="20"/>
        </w:rPr>
      </w:pPr>
    </w:p>
    <w:p w14:paraId="4C4111A1" w14:textId="774E33D6" w:rsidR="00987BF6" w:rsidRDefault="00987BF6" w:rsidP="00987BF6">
      <w:pPr>
        <w:rPr>
          <w:rFonts w:ascii="Myriad Pro" w:hAnsi="Myriad Pro" w:cs="Arial"/>
          <w:noProof/>
          <w:color w:val="404040"/>
          <w:sz w:val="20"/>
          <w:szCs w:val="20"/>
        </w:rPr>
      </w:pPr>
    </w:p>
    <w:p w14:paraId="0E279D98" w14:textId="20D585A5" w:rsidR="00987BF6" w:rsidRDefault="00987BF6" w:rsidP="00987BF6">
      <w:pPr>
        <w:rPr>
          <w:rFonts w:ascii="Myriad Pro" w:hAnsi="Myriad Pro" w:cs="Arial"/>
          <w:noProof/>
          <w:color w:val="404040"/>
          <w:sz w:val="20"/>
          <w:szCs w:val="20"/>
        </w:rPr>
      </w:pPr>
    </w:p>
    <w:p w14:paraId="3A74D1F9" w14:textId="2EA81ECA" w:rsidR="00987BF6" w:rsidRDefault="00987BF6" w:rsidP="00987BF6">
      <w:pPr>
        <w:rPr>
          <w:rFonts w:ascii="Myriad Pro" w:hAnsi="Myriad Pro" w:cs="Arial"/>
          <w:noProof/>
          <w:color w:val="404040"/>
          <w:sz w:val="20"/>
          <w:szCs w:val="20"/>
        </w:rPr>
      </w:pPr>
    </w:p>
    <w:p w14:paraId="02B2035A" w14:textId="0237509E" w:rsidR="00987BF6" w:rsidRDefault="00987BF6" w:rsidP="00987BF6">
      <w:pPr>
        <w:rPr>
          <w:rFonts w:ascii="Myriad Pro" w:hAnsi="Myriad Pro" w:cs="Arial"/>
          <w:noProof/>
          <w:color w:val="404040"/>
          <w:sz w:val="20"/>
          <w:szCs w:val="20"/>
        </w:rPr>
      </w:pPr>
    </w:p>
    <w:p w14:paraId="1F1C645E" w14:textId="77777777" w:rsidR="00987BF6" w:rsidRPr="002C3E86" w:rsidRDefault="00987BF6" w:rsidP="00987BF6">
      <w:pPr>
        <w:rPr>
          <w:rFonts w:ascii="Myriad Pro" w:hAnsi="Myriad Pro" w:cs="Arial"/>
          <w:noProof/>
          <w:color w:val="404040"/>
          <w:sz w:val="20"/>
          <w:szCs w:val="20"/>
        </w:rPr>
      </w:pPr>
    </w:p>
    <w:p w14:paraId="57906985" w14:textId="3C32A26C" w:rsidR="00314B03" w:rsidRPr="00314B03" w:rsidRDefault="00314B03" w:rsidP="00314B03">
      <w:pPr>
        <w:rPr>
          <w:rFonts w:ascii="Myriad Pro" w:hAnsi="Myriad Pro" w:cs="Arial"/>
          <w:noProof/>
          <w:color w:val="404040"/>
          <w:sz w:val="20"/>
          <w:szCs w:val="20"/>
        </w:rPr>
      </w:pPr>
    </w:p>
    <w:p w14:paraId="455F4F18" w14:textId="74CAD263" w:rsidR="007C613F" w:rsidRDefault="007C613F" w:rsidP="00853A86">
      <w:pPr>
        <w:rPr>
          <w:rFonts w:ascii="Myriad Pro" w:hAnsi="Myriad Pro" w:cs="Arial"/>
          <w:noProof/>
          <w:color w:val="404040"/>
          <w:sz w:val="20"/>
          <w:szCs w:val="20"/>
        </w:rPr>
      </w:pPr>
    </w:p>
    <w:p w14:paraId="50DC3091" w14:textId="4705080D" w:rsidR="004F1094" w:rsidRDefault="004F1094" w:rsidP="001C79A0">
      <w:pPr>
        <w:rPr>
          <w:rFonts w:ascii="Myriad Pro" w:hAnsi="Myriad Pro" w:cs="Arial"/>
          <w:noProof/>
          <w:color w:val="404040"/>
          <w:sz w:val="20"/>
          <w:szCs w:val="20"/>
        </w:rPr>
      </w:pPr>
    </w:p>
    <w:p w14:paraId="2712B5C3" w14:textId="77777777" w:rsidR="001423EE" w:rsidRDefault="001423EE" w:rsidP="001C79A0">
      <w:pPr>
        <w:rPr>
          <w:rFonts w:ascii="Myriad Pro" w:hAnsi="Myriad Pro" w:cs="Arial"/>
          <w:sz w:val="20"/>
          <w:szCs w:val="20"/>
        </w:rPr>
      </w:pPr>
      <w:bookmarkStart w:id="0" w:name="_GoBack"/>
      <w:bookmarkEnd w:id="0"/>
    </w:p>
    <w:p w14:paraId="14FEDE32" w14:textId="77777777" w:rsidR="004F1094" w:rsidRDefault="004F1094" w:rsidP="001C79A0">
      <w:pPr>
        <w:rPr>
          <w:rFonts w:ascii="Myriad Pro" w:hAnsi="Myriad Pro" w:cs="Arial"/>
          <w:sz w:val="20"/>
          <w:szCs w:val="20"/>
        </w:rPr>
      </w:pPr>
    </w:p>
    <w:p w14:paraId="625B6C15" w14:textId="77777777" w:rsidR="00EF3B82" w:rsidRDefault="00EF3B82" w:rsidP="001C79A0">
      <w:pPr>
        <w:rPr>
          <w:rFonts w:ascii="Myriad Pro" w:hAnsi="Myriad Pro" w:cs="Arial"/>
          <w:sz w:val="20"/>
          <w:szCs w:val="20"/>
        </w:rPr>
      </w:pPr>
    </w:p>
    <w:p w14:paraId="210F056F" w14:textId="77777777" w:rsidR="00EF3B82" w:rsidRDefault="00EF3B82" w:rsidP="001C79A0">
      <w:pPr>
        <w:rPr>
          <w:rFonts w:ascii="Myriad Pro" w:hAnsi="Myriad Pro" w:cs="Arial"/>
          <w:sz w:val="20"/>
          <w:szCs w:val="20"/>
        </w:rPr>
      </w:pPr>
    </w:p>
    <w:p w14:paraId="1876FAEB" w14:textId="77777777" w:rsidR="00EF3B82" w:rsidRDefault="00EF3B82" w:rsidP="001C79A0">
      <w:pPr>
        <w:rPr>
          <w:rFonts w:ascii="Myriad Pro" w:hAnsi="Myriad Pro" w:cs="Arial"/>
          <w:sz w:val="20"/>
          <w:szCs w:val="20"/>
        </w:rPr>
      </w:pPr>
    </w:p>
    <w:p w14:paraId="30863F60" w14:textId="585037BC"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A6C19A" w14:textId="77777777" w:rsidR="008A6F79" w:rsidRDefault="008A6F79">
      <w:r>
        <w:separator/>
      </w:r>
    </w:p>
  </w:endnote>
  <w:endnote w:type="continuationSeparator" w:id="0">
    <w:p w14:paraId="60AC64F1" w14:textId="77777777" w:rsidR="008A6F79" w:rsidRDefault="008A6F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72A5E1" w14:textId="77777777" w:rsidR="008A6F79" w:rsidRDefault="008A6F79">
      <w:r>
        <w:separator/>
      </w:r>
    </w:p>
  </w:footnote>
  <w:footnote w:type="continuationSeparator" w:id="0">
    <w:p w14:paraId="60067DD5" w14:textId="77777777" w:rsidR="008A6F79" w:rsidRDefault="008A6F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57DD"/>
    <w:rsid w:val="00080024"/>
    <w:rsid w:val="00080294"/>
    <w:rsid w:val="00080F14"/>
    <w:rsid w:val="000B40B4"/>
    <w:rsid w:val="000B714C"/>
    <w:rsid w:val="000C584C"/>
    <w:rsid w:val="000D0122"/>
    <w:rsid w:val="00105DB4"/>
    <w:rsid w:val="00121164"/>
    <w:rsid w:val="00136485"/>
    <w:rsid w:val="001423EE"/>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3E86"/>
    <w:rsid w:val="002C4EC0"/>
    <w:rsid w:val="002C5F42"/>
    <w:rsid w:val="002D5961"/>
    <w:rsid w:val="002D79C4"/>
    <w:rsid w:val="002F74A3"/>
    <w:rsid w:val="00307A27"/>
    <w:rsid w:val="00314B03"/>
    <w:rsid w:val="003239D1"/>
    <w:rsid w:val="00336FB7"/>
    <w:rsid w:val="00337F6A"/>
    <w:rsid w:val="00342D79"/>
    <w:rsid w:val="003838D8"/>
    <w:rsid w:val="00396BD9"/>
    <w:rsid w:val="003A19FB"/>
    <w:rsid w:val="003A1BDA"/>
    <w:rsid w:val="003A1D58"/>
    <w:rsid w:val="003A43FD"/>
    <w:rsid w:val="003B5483"/>
    <w:rsid w:val="003D273F"/>
    <w:rsid w:val="003E0E20"/>
    <w:rsid w:val="003E2CBF"/>
    <w:rsid w:val="003F3C9D"/>
    <w:rsid w:val="003F5DDA"/>
    <w:rsid w:val="004475C1"/>
    <w:rsid w:val="00450EC9"/>
    <w:rsid w:val="0045226B"/>
    <w:rsid w:val="00452965"/>
    <w:rsid w:val="00480958"/>
    <w:rsid w:val="00483097"/>
    <w:rsid w:val="0048316F"/>
    <w:rsid w:val="004A1C58"/>
    <w:rsid w:val="004A1E03"/>
    <w:rsid w:val="004A5EA1"/>
    <w:rsid w:val="004B5DBE"/>
    <w:rsid w:val="004C4C25"/>
    <w:rsid w:val="004C6931"/>
    <w:rsid w:val="004D3A5B"/>
    <w:rsid w:val="004F1094"/>
    <w:rsid w:val="0050711D"/>
    <w:rsid w:val="0051496E"/>
    <w:rsid w:val="0051661D"/>
    <w:rsid w:val="00526CEC"/>
    <w:rsid w:val="00527042"/>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835DD"/>
    <w:rsid w:val="00684E52"/>
    <w:rsid w:val="00694ACD"/>
    <w:rsid w:val="006B5034"/>
    <w:rsid w:val="006C1B6B"/>
    <w:rsid w:val="006C2B6B"/>
    <w:rsid w:val="006C2C1A"/>
    <w:rsid w:val="006C5223"/>
    <w:rsid w:val="006D6331"/>
    <w:rsid w:val="006D660E"/>
    <w:rsid w:val="006E3830"/>
    <w:rsid w:val="006F08E4"/>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3A86"/>
    <w:rsid w:val="00856538"/>
    <w:rsid w:val="00877FF9"/>
    <w:rsid w:val="008822B8"/>
    <w:rsid w:val="00886249"/>
    <w:rsid w:val="00886DE1"/>
    <w:rsid w:val="0089296F"/>
    <w:rsid w:val="00895B8E"/>
    <w:rsid w:val="008A3E81"/>
    <w:rsid w:val="008A61F9"/>
    <w:rsid w:val="008A6F79"/>
    <w:rsid w:val="008B0A86"/>
    <w:rsid w:val="008B27D8"/>
    <w:rsid w:val="008C18AE"/>
    <w:rsid w:val="008D678E"/>
    <w:rsid w:val="00904BE0"/>
    <w:rsid w:val="00911E8A"/>
    <w:rsid w:val="00914E42"/>
    <w:rsid w:val="00942CE3"/>
    <w:rsid w:val="00947B46"/>
    <w:rsid w:val="0095327C"/>
    <w:rsid w:val="0097555E"/>
    <w:rsid w:val="00983C5F"/>
    <w:rsid w:val="00987BF6"/>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CF7CB0"/>
    <w:rsid w:val="00D149AA"/>
    <w:rsid w:val="00D17856"/>
    <w:rsid w:val="00D26779"/>
    <w:rsid w:val="00D32C2F"/>
    <w:rsid w:val="00D56009"/>
    <w:rsid w:val="00D65F1A"/>
    <w:rsid w:val="00D80784"/>
    <w:rsid w:val="00D84930"/>
    <w:rsid w:val="00DA0791"/>
    <w:rsid w:val="00DA1B8D"/>
    <w:rsid w:val="00DB7ECC"/>
    <w:rsid w:val="00DB7F9E"/>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EF3B82"/>
    <w:rsid w:val="00F24839"/>
    <w:rsid w:val="00F54D40"/>
    <w:rsid w:val="00F615B2"/>
    <w:rsid w:val="00F674BB"/>
    <w:rsid w:val="00F72544"/>
    <w:rsid w:val="00F8142A"/>
    <w:rsid w:val="00F84BAD"/>
    <w:rsid w:val="00FA597B"/>
    <w:rsid w:val="00FC3DDC"/>
    <w:rsid w:val="00FD4958"/>
    <w:rsid w:val="00FE42ED"/>
    <w:rsid w:val="00FE7490"/>
    <w:rsid w:val="00FF036B"/>
    <w:rsid w:val="00FF0515"/>
    <w:rsid w:val="00FF53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A72A4A-7279-4716-9288-CD789694BC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609</Words>
  <Characters>3843</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69</cp:revision>
  <cp:lastPrinted>1900-12-31T23:00:00Z</cp:lastPrinted>
  <dcterms:created xsi:type="dcterms:W3CDTF">2023-08-01T10:08:00Z</dcterms:created>
  <dcterms:modified xsi:type="dcterms:W3CDTF">2024-12-20T11:37:00Z</dcterms:modified>
</cp:coreProperties>
</file>