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353E7B34" w14:textId="2B0E9A10" w:rsidR="00C829B1" w:rsidRPr="00C829B1" w:rsidRDefault="00C829B1" w:rsidP="00C829B1">
      <w:pPr>
        <w:rPr>
          <w:rFonts w:ascii="Myriad Pro" w:eastAsiaTheme="majorEastAsia" w:hAnsi="Myriad Pro" w:cs="Segoe UI"/>
          <w:b/>
          <w:bCs/>
          <w:color w:val="0553A2"/>
          <w:sz w:val="32"/>
          <w:szCs w:val="32"/>
        </w:rPr>
      </w:pPr>
      <w:r w:rsidRPr="00C829B1">
        <w:rPr>
          <w:rFonts w:ascii="Myriad Pro" w:eastAsiaTheme="majorEastAsia" w:hAnsi="Myriad Pro" w:cs="Segoe UI"/>
          <w:b/>
          <w:bCs/>
          <w:color w:val="0553A2"/>
          <w:sz w:val="32"/>
          <w:szCs w:val="32"/>
        </w:rPr>
        <w:t xml:space="preserve">Das komplette Sortiment von </w:t>
      </w:r>
      <w:proofErr w:type="spellStart"/>
      <w:r w:rsidRPr="00C829B1">
        <w:rPr>
          <w:rFonts w:ascii="Myriad Pro" w:eastAsiaTheme="majorEastAsia" w:hAnsi="Myriad Pro" w:cs="Segoe UI"/>
          <w:b/>
          <w:bCs/>
          <w:color w:val="0553A2"/>
          <w:sz w:val="32"/>
          <w:szCs w:val="32"/>
        </w:rPr>
        <w:t>Brodit</w:t>
      </w:r>
      <w:proofErr w:type="spellEnd"/>
      <w:r w:rsidRPr="00C829B1">
        <w:rPr>
          <w:rFonts w:ascii="Myriad Pro" w:eastAsiaTheme="majorEastAsia" w:hAnsi="Myriad Pro" w:cs="Segoe UI"/>
          <w:b/>
          <w:bCs/>
          <w:color w:val="0553A2"/>
          <w:sz w:val="32"/>
          <w:szCs w:val="32"/>
        </w:rPr>
        <w:t xml:space="preserve"> und </w:t>
      </w:r>
      <w:proofErr w:type="spellStart"/>
      <w:r w:rsidRPr="00C829B1">
        <w:rPr>
          <w:rFonts w:ascii="Myriad Pro" w:eastAsiaTheme="majorEastAsia" w:hAnsi="Myriad Pro" w:cs="Segoe UI"/>
          <w:b/>
          <w:bCs/>
          <w:color w:val="0553A2"/>
          <w:sz w:val="32"/>
          <w:szCs w:val="32"/>
        </w:rPr>
        <w:t>Mobilis</w:t>
      </w:r>
      <w:proofErr w:type="spellEnd"/>
      <w:r w:rsidRPr="00C829B1">
        <w:rPr>
          <w:rFonts w:ascii="Myriad Pro" w:eastAsiaTheme="majorEastAsia" w:hAnsi="Myriad Pro" w:cs="Segoe UI"/>
          <w:b/>
          <w:bCs/>
          <w:color w:val="0553A2"/>
          <w:sz w:val="32"/>
          <w:szCs w:val="32"/>
        </w:rPr>
        <w:t xml:space="preserve"> jetzt bei ICO Innovative Computer GmbH erhältlich</w:t>
      </w:r>
    </w:p>
    <w:p w14:paraId="33F274B9" w14:textId="726BB3F4" w:rsidR="00C829B1" w:rsidRDefault="00C829B1" w:rsidP="00C829B1">
      <w:pPr>
        <w:rPr>
          <w:rFonts w:ascii="Myriad Pro" w:hAnsi="Myriad Pro" w:cs="Arial"/>
          <w:noProof/>
          <w:color w:val="404040"/>
          <w:sz w:val="20"/>
          <w:szCs w:val="20"/>
        </w:rPr>
      </w:pPr>
      <w:r>
        <w:rPr>
          <w:rFonts w:ascii="Myriad Pro" w:hAnsi="Myriad Pro" w:cs="Arial"/>
          <w:noProof/>
          <w:color w:val="404040"/>
          <w:sz w:val="20"/>
          <w:szCs w:val="20"/>
        </w:rPr>
        <w:drawing>
          <wp:anchor distT="0" distB="0" distL="114300" distR="114300" simplePos="0" relativeHeight="251658240" behindDoc="0" locked="0" layoutInCell="1" allowOverlap="1" wp14:anchorId="0C49FC00" wp14:editId="6D8F3C71">
            <wp:simplePos x="0" y="0"/>
            <wp:positionH relativeFrom="column">
              <wp:posOffset>-720090</wp:posOffset>
            </wp:positionH>
            <wp:positionV relativeFrom="paragraph">
              <wp:posOffset>201295</wp:posOffset>
            </wp:positionV>
            <wp:extent cx="3505200" cy="2078990"/>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505200" cy="207899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9268F5" w14:textId="7C8AC31A"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Ab sofort bietet ICO Innovative Computer GmbH das gesamte Produktsortiment der Hersteller Brodit und Mobilis an. Diese Erweiterung der Produktpalette umfasst vielseitige Halterungslösungen und robusten Geräteschutz, der auf die spezifischen Anforderungen moderner Arbeitsumgebungen abgestimmt ist.</w:t>
      </w:r>
    </w:p>
    <w:p w14:paraId="5CD13686" w14:textId="77777777" w:rsidR="00C829B1" w:rsidRPr="00C829B1" w:rsidRDefault="00C829B1" w:rsidP="00C829B1">
      <w:pPr>
        <w:rPr>
          <w:rFonts w:ascii="Myriad Pro" w:hAnsi="Myriad Pro" w:cs="Arial"/>
          <w:noProof/>
          <w:color w:val="404040"/>
          <w:sz w:val="20"/>
          <w:szCs w:val="20"/>
        </w:rPr>
      </w:pPr>
    </w:p>
    <w:p w14:paraId="6125A35F" w14:textId="77777777"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Individuelle Halterungslösungen und robuster Geräteschutz</w:t>
      </w:r>
    </w:p>
    <w:p w14:paraId="7BF9548A" w14:textId="77777777"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Mit den Produkten von Brodit und Mobilis können maßgeschneiderte Lösungen bereitgestellt werden, die individuelle und funktionale Anforderungen optimal erfüllen. Egal, ob im Büro, im Lager oder auf dem Außengelände – die neuen Lösungen von ICO ermöglichen den sicheren und effizienten Einsatz mobiler Geräte.</w:t>
      </w:r>
    </w:p>
    <w:p w14:paraId="272D3AF4" w14:textId="77777777" w:rsidR="00C829B1" w:rsidRPr="00C829B1" w:rsidRDefault="00C829B1" w:rsidP="00C829B1">
      <w:pPr>
        <w:rPr>
          <w:rFonts w:ascii="Myriad Pro" w:hAnsi="Myriad Pro" w:cs="Arial"/>
          <w:noProof/>
          <w:color w:val="404040"/>
          <w:sz w:val="20"/>
          <w:szCs w:val="20"/>
        </w:rPr>
      </w:pPr>
    </w:p>
    <w:p w14:paraId="0D3B7032" w14:textId="3B163E50" w:rsidR="00C829B1" w:rsidRPr="00C829B1" w:rsidRDefault="00C829B1" w:rsidP="00C829B1">
      <w:pPr>
        <w:rPr>
          <w:rFonts w:ascii="Myriad Pro" w:hAnsi="Myriad Pro" w:cs="Arial"/>
          <w:noProof/>
          <w:color w:val="404040"/>
          <w:sz w:val="20"/>
          <w:szCs w:val="20"/>
        </w:rPr>
      </w:pPr>
      <w:hyperlink r:id="rId9" w:history="1">
        <w:r w:rsidRPr="00C829B1">
          <w:rPr>
            <w:rStyle w:val="Hyperlink"/>
            <w:rFonts w:ascii="Myriad Pro" w:hAnsi="Myriad Pro" w:cs="Arial"/>
            <w:noProof/>
            <w:sz w:val="20"/>
            <w:szCs w:val="20"/>
          </w:rPr>
          <w:t>Brodit</w:t>
        </w:r>
      </w:hyperlink>
      <w:r w:rsidRPr="00C829B1">
        <w:rPr>
          <w:rFonts w:ascii="Myriad Pro" w:hAnsi="Myriad Pro" w:cs="Arial"/>
          <w:noProof/>
          <w:color w:val="404040"/>
          <w:sz w:val="20"/>
          <w:szCs w:val="20"/>
        </w:rPr>
        <w:t xml:space="preserve"> bietet speziell entwickelte Halterungslösungen, die einfach zu installieren und für eine stabile Befestigung in verschiedenen Fahrzeugen geeignet sind. Ideal für Smartphones, Tablets und Industriehardware.</w:t>
      </w:r>
    </w:p>
    <w:p w14:paraId="408E1F62" w14:textId="77777777" w:rsidR="00C829B1" w:rsidRDefault="00C829B1" w:rsidP="00C829B1">
      <w:pPr>
        <w:rPr>
          <w:rFonts w:ascii="Myriad Pro" w:hAnsi="Myriad Pro" w:cs="Arial"/>
          <w:noProof/>
          <w:color w:val="404040"/>
          <w:sz w:val="20"/>
          <w:szCs w:val="20"/>
        </w:rPr>
      </w:pPr>
    </w:p>
    <w:p w14:paraId="3C4BE191" w14:textId="419FA1F4" w:rsidR="00C829B1" w:rsidRPr="00C829B1" w:rsidRDefault="00C829B1" w:rsidP="00C829B1">
      <w:pPr>
        <w:rPr>
          <w:rFonts w:ascii="Myriad Pro" w:hAnsi="Myriad Pro" w:cs="Arial"/>
          <w:noProof/>
          <w:color w:val="404040"/>
          <w:sz w:val="20"/>
          <w:szCs w:val="20"/>
        </w:rPr>
      </w:pPr>
      <w:hyperlink r:id="rId10" w:history="1">
        <w:r w:rsidRPr="00C829B1">
          <w:rPr>
            <w:rStyle w:val="Hyperlink"/>
            <w:rFonts w:ascii="Myriad Pro" w:hAnsi="Myriad Pro" w:cs="Arial"/>
            <w:noProof/>
            <w:sz w:val="20"/>
            <w:szCs w:val="20"/>
          </w:rPr>
          <w:t>Mobilis</w:t>
        </w:r>
      </w:hyperlink>
      <w:r w:rsidRPr="00C829B1">
        <w:rPr>
          <w:rFonts w:ascii="Myriad Pro" w:hAnsi="Myriad Pro" w:cs="Arial"/>
          <w:noProof/>
          <w:color w:val="404040"/>
          <w:sz w:val="20"/>
          <w:szCs w:val="20"/>
        </w:rPr>
        <w:t xml:space="preserve"> ist bekannt für seine strapazierfähigen Schutzhüllen und das Zubehör, die einen zuverlässigen Schutz für Geräte bieten, die in rauen Umgebungen genutzt werden. Ihre Produkte sind speziell für Zebra, Datalogic und Honeywell konzipiert und garantieren robusten Schutz und Flexibilität.</w:t>
      </w:r>
    </w:p>
    <w:p w14:paraId="485E0EAF" w14:textId="77777777" w:rsidR="00C829B1" w:rsidRDefault="00C829B1" w:rsidP="00C829B1">
      <w:pPr>
        <w:rPr>
          <w:rFonts w:ascii="Myriad Pro" w:hAnsi="Myriad Pro" w:cs="Arial"/>
          <w:noProof/>
          <w:color w:val="404040"/>
          <w:sz w:val="20"/>
          <w:szCs w:val="20"/>
        </w:rPr>
      </w:pPr>
    </w:p>
    <w:p w14:paraId="46194261" w14:textId="2756CF5E" w:rsidR="00C829B1" w:rsidRPr="00C829B1" w:rsidRDefault="00C829B1" w:rsidP="00C829B1">
      <w:pPr>
        <w:rPr>
          <w:rFonts w:ascii="Myriad Pro" w:hAnsi="Myriad Pro" w:cs="Arial"/>
          <w:b/>
          <w:noProof/>
          <w:color w:val="404040"/>
          <w:sz w:val="20"/>
          <w:szCs w:val="20"/>
        </w:rPr>
      </w:pPr>
      <w:r w:rsidRPr="00C829B1">
        <w:rPr>
          <w:rFonts w:ascii="Myriad Pro" w:hAnsi="Myriad Pro" w:cs="Arial"/>
          <w:b/>
          <w:noProof/>
          <w:color w:val="404040"/>
          <w:sz w:val="20"/>
          <w:szCs w:val="20"/>
        </w:rPr>
        <w:t>Produkte für führende Marken in Industrie und Logistik</w:t>
      </w:r>
    </w:p>
    <w:p w14:paraId="521460BF" w14:textId="77777777"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Das Sortiment bei ICO richtet sich gezielt an Unternehmen, die mit führenden Marken wie Zebra, Datalogic und Honeywell arbeiten. Diese Marken sind besonders in der Industrie, Logistik und im Einzelhandel etabliert. Die Lösungen von Brodit und Mobilis bieten eine maßgeschneiderte Anpassung, die den optimalen Schutz und die effiziente Integration der Geräte in den Arbeitsablauf sicherstellt.</w:t>
      </w:r>
    </w:p>
    <w:p w14:paraId="72D07399" w14:textId="77777777" w:rsidR="00C829B1" w:rsidRPr="00C829B1" w:rsidRDefault="00C829B1" w:rsidP="00C829B1">
      <w:pPr>
        <w:rPr>
          <w:rFonts w:ascii="Myriad Pro" w:hAnsi="Myriad Pro" w:cs="Arial"/>
          <w:noProof/>
          <w:color w:val="404040"/>
          <w:sz w:val="20"/>
          <w:szCs w:val="20"/>
        </w:rPr>
      </w:pPr>
    </w:p>
    <w:p w14:paraId="41EFAA38" w14:textId="77777777" w:rsidR="00C829B1" w:rsidRPr="00C829B1" w:rsidRDefault="00C829B1" w:rsidP="00C829B1">
      <w:pPr>
        <w:rPr>
          <w:rFonts w:ascii="Myriad Pro" w:hAnsi="Myriad Pro" w:cs="Arial"/>
          <w:b/>
          <w:noProof/>
          <w:color w:val="404040"/>
          <w:sz w:val="20"/>
          <w:szCs w:val="20"/>
        </w:rPr>
      </w:pPr>
      <w:r w:rsidRPr="00C829B1">
        <w:rPr>
          <w:rFonts w:ascii="Myriad Pro" w:hAnsi="Myriad Pro" w:cs="Arial"/>
          <w:b/>
          <w:noProof/>
          <w:color w:val="404040"/>
          <w:sz w:val="20"/>
          <w:szCs w:val="20"/>
        </w:rPr>
        <w:t>Qualität und Funktionalität vereint</w:t>
      </w:r>
    </w:p>
    <w:p w14:paraId="22620714" w14:textId="77777777"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ICO Innovative Computer GmbH hat sich bewusst für die Zusammenarbeit mit Brodit und Mobilis entschieden, um Produkte anzubieten, die Langlebigkeit und Funktionalität vereinen. Die robusten Schutzhüllen von Mobilis und die flexiblen Halterungssysteme von Brodit bieten optimalen Schutz für Ihre Geräte – selbst in anspruchsvollen Arbeitsumgebungen.</w:t>
      </w:r>
    </w:p>
    <w:p w14:paraId="25B650DA" w14:textId="77777777" w:rsidR="00C829B1" w:rsidRPr="00C829B1" w:rsidRDefault="00C829B1" w:rsidP="00C829B1">
      <w:pPr>
        <w:rPr>
          <w:rFonts w:ascii="Myriad Pro" w:hAnsi="Myriad Pro" w:cs="Arial"/>
          <w:noProof/>
          <w:color w:val="404040"/>
          <w:sz w:val="20"/>
          <w:szCs w:val="20"/>
        </w:rPr>
      </w:pPr>
    </w:p>
    <w:p w14:paraId="5E4872B7" w14:textId="77777777" w:rsidR="00C829B1" w:rsidRPr="00C829B1" w:rsidRDefault="00C829B1" w:rsidP="00C829B1">
      <w:pPr>
        <w:rPr>
          <w:rFonts w:ascii="Myriad Pro" w:hAnsi="Myriad Pro" w:cs="Arial"/>
          <w:b/>
          <w:noProof/>
          <w:color w:val="404040"/>
          <w:sz w:val="20"/>
          <w:szCs w:val="20"/>
        </w:rPr>
      </w:pPr>
      <w:r w:rsidRPr="00C829B1">
        <w:rPr>
          <w:rFonts w:ascii="Myriad Pro" w:hAnsi="Myriad Pro" w:cs="Arial"/>
          <w:b/>
          <w:noProof/>
          <w:color w:val="404040"/>
          <w:sz w:val="20"/>
          <w:szCs w:val="20"/>
        </w:rPr>
        <w:t>Beratung durch Experten</w:t>
      </w:r>
    </w:p>
    <w:p w14:paraId="1C65C72D" w14:textId="77777777" w:rsidR="00C829B1" w:rsidRPr="00C829B1" w:rsidRDefault="00C829B1" w:rsidP="00C829B1">
      <w:pPr>
        <w:rPr>
          <w:rFonts w:ascii="Myriad Pro" w:hAnsi="Myriad Pro" w:cs="Arial"/>
          <w:noProof/>
          <w:color w:val="404040"/>
          <w:sz w:val="20"/>
          <w:szCs w:val="20"/>
        </w:rPr>
      </w:pPr>
      <w:r w:rsidRPr="00C829B1">
        <w:rPr>
          <w:rFonts w:ascii="Myriad Pro" w:hAnsi="Myriad Pro" w:cs="Arial"/>
          <w:noProof/>
          <w:color w:val="404040"/>
          <w:sz w:val="20"/>
          <w:szCs w:val="20"/>
        </w:rPr>
        <w:t>Das Team von ICO Innovative Computer GmbH steht Ihnen bei der Auswahl der passenden Produkte gerne zur Seite. Lassen Sie sich unverbindlich beraten und finden Sie die optimale Lösung für Ihre Anforderungen.</w:t>
      </w:r>
    </w:p>
    <w:p w14:paraId="197581D9" w14:textId="4C0324BE" w:rsidR="007C613F" w:rsidRDefault="007C613F" w:rsidP="007C613F">
      <w:pPr>
        <w:rPr>
          <w:rFonts w:ascii="Myriad Pro" w:hAnsi="Myriad Pro" w:cs="Arial"/>
          <w:noProof/>
          <w:color w:val="404040"/>
          <w:sz w:val="20"/>
          <w:szCs w:val="20"/>
        </w:rPr>
      </w:pPr>
    </w:p>
    <w:p w14:paraId="2FA56EBB" w14:textId="7895D060" w:rsidR="007C613F" w:rsidRDefault="007C613F" w:rsidP="007C613F">
      <w:pPr>
        <w:rPr>
          <w:rFonts w:ascii="Myriad Pro" w:hAnsi="Myriad Pro" w:cs="Arial"/>
          <w:noProof/>
          <w:color w:val="404040"/>
          <w:sz w:val="20"/>
          <w:szCs w:val="20"/>
        </w:rPr>
      </w:pPr>
    </w:p>
    <w:p w14:paraId="2667E7EA" w14:textId="7B38CB5B" w:rsidR="007C613F" w:rsidRDefault="007C613F" w:rsidP="007C613F">
      <w:pPr>
        <w:rPr>
          <w:rFonts w:ascii="Myriad Pro" w:hAnsi="Myriad Pro" w:cs="Arial"/>
          <w:noProof/>
          <w:color w:val="404040"/>
          <w:sz w:val="20"/>
          <w:szCs w:val="20"/>
        </w:rPr>
      </w:pPr>
    </w:p>
    <w:p w14:paraId="4CDE499C" w14:textId="06BAC0B7" w:rsidR="007C613F" w:rsidRDefault="007C613F" w:rsidP="007C613F">
      <w:pPr>
        <w:rPr>
          <w:rFonts w:ascii="Myriad Pro" w:hAnsi="Myriad Pro" w:cs="Arial"/>
          <w:noProof/>
          <w:color w:val="404040"/>
          <w:sz w:val="20"/>
          <w:szCs w:val="20"/>
        </w:rPr>
      </w:pPr>
    </w:p>
    <w:p w14:paraId="457FD431" w14:textId="53FC3FFB" w:rsidR="007C613F" w:rsidRDefault="007C613F" w:rsidP="007C613F">
      <w:pPr>
        <w:rPr>
          <w:rFonts w:ascii="Myriad Pro" w:hAnsi="Myriad Pro" w:cs="Arial"/>
          <w:noProof/>
          <w:color w:val="404040"/>
          <w:sz w:val="20"/>
          <w:szCs w:val="20"/>
        </w:rPr>
      </w:pPr>
    </w:p>
    <w:p w14:paraId="2B4A5259" w14:textId="77777777" w:rsidR="00C829B1" w:rsidRDefault="00C829B1" w:rsidP="001C79A0">
      <w:pPr>
        <w:rPr>
          <w:rFonts w:ascii="Myriad Pro" w:hAnsi="Myriad Pro" w:cs="Arial"/>
          <w:noProof/>
          <w:color w:val="404040"/>
          <w:sz w:val="20"/>
          <w:szCs w:val="20"/>
        </w:rPr>
      </w:pPr>
    </w:p>
    <w:p w14:paraId="30863F60" w14:textId="6A391793" w:rsidR="002A5A0A" w:rsidRPr="002A14A6" w:rsidRDefault="00A64C18" w:rsidP="001C79A0">
      <w:pPr>
        <w:rPr>
          <w:rFonts w:ascii="Myriad Pro" w:hAnsi="Myriad Pro" w:cs="Arial"/>
          <w:b/>
          <w:sz w:val="20"/>
          <w:szCs w:val="20"/>
        </w:rPr>
      </w:pPr>
      <w:bookmarkStart w:id="0" w:name="_GoBack"/>
      <w:bookmarkEnd w:id="0"/>
      <w:r>
        <w:rPr>
          <w:rFonts w:ascii="Myriad Pro" w:hAnsi="Myriad Pro" w:cs="Arial"/>
          <w:sz w:val="20"/>
          <w:szCs w:val="20"/>
        </w:rPr>
        <w:t>W</w:t>
      </w:r>
      <w:r w:rsidR="001C79A0" w:rsidRPr="002A14A6">
        <w:rPr>
          <w:rFonts w:ascii="Myriad Pro" w:hAnsi="Myriad Pro" w:cs="Arial"/>
          <w:sz w:val="20"/>
          <w:szCs w:val="20"/>
        </w:rPr>
        <w:t>eitere Pressemeldungen und Bildmaterial finden Sie unter</w:t>
      </w:r>
      <w:r w:rsidR="001C79A0" w:rsidRPr="002A14A6">
        <w:rPr>
          <w:rFonts w:ascii="Myriad Pro" w:hAnsi="Myriad Pro" w:cs="Arial"/>
          <w:b/>
          <w:sz w:val="20"/>
          <w:szCs w:val="20"/>
        </w:rPr>
        <w:t xml:space="preserve"> </w:t>
      </w:r>
      <w:hyperlink r:id="rId11" w:history="1">
        <w:r w:rsidR="001C79A0" w:rsidRPr="002A14A6">
          <w:rPr>
            <w:rStyle w:val="Hyperlink"/>
            <w:rFonts w:ascii="Myriad Pro" w:hAnsi="Myriad Pro" w:cs="Arial"/>
            <w:b/>
            <w:sz w:val="20"/>
            <w:szCs w:val="20"/>
          </w:rPr>
          <w:t>www.ico.de/presse</w:t>
        </w:r>
      </w:hyperlink>
    </w:p>
    <w:p w14:paraId="66E576FE" w14:textId="77777777" w:rsidR="002A14A6" w:rsidRPr="00D32C2F" w:rsidRDefault="002A14A6" w:rsidP="001C79A0">
      <w:pPr>
        <w:rPr>
          <w:rFonts w:ascii="Myriad Pro" w:hAnsi="Myriad Pro" w:cs="Arial"/>
          <w:b/>
          <w:sz w:val="20"/>
          <w:szCs w:val="20"/>
        </w:rPr>
      </w:pPr>
    </w:p>
    <w:p w14:paraId="41B3117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Unternehmensprofil</w:t>
      </w:r>
    </w:p>
    <w:p w14:paraId="0DB1F2C7" w14:textId="578B6B92"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Die ICO Innovative Computer GmbH ging Anfang 1991 aus der 1982 gegründeten Klaus Jeschke Hard- und Software GmbH hervor und verfügt somit als Distributor und Importeur von Computer- und Kommunikations-Komponenten über mehr als </w:t>
      </w:r>
      <w:r w:rsidR="001727A9">
        <w:rPr>
          <w:rFonts w:ascii="Myriad Pro" w:hAnsi="Myriad Pro" w:cs="Arial"/>
          <w:sz w:val="20"/>
          <w:szCs w:val="20"/>
        </w:rPr>
        <w:t>40</w:t>
      </w:r>
      <w:r w:rsidRPr="00D32C2F">
        <w:rPr>
          <w:rFonts w:ascii="Myriad Pro" w:hAnsi="Myriad Pro" w:cs="Arial"/>
          <w:sz w:val="20"/>
          <w:szCs w:val="20"/>
        </w:rPr>
        <w:t xml:space="preserve"> Jahre Erfahrung innerhalb der IT-Branche. Zertifiziert nach DIN EN ISO 9001:2015 und dem daraus resultierenden Qualitätsmanagement-System wird die ICO auch zukünftig den höchsten Ansprüchen gerecht.</w:t>
      </w:r>
    </w:p>
    <w:p w14:paraId="7EBB6906" w14:textId="77777777" w:rsidR="001C79A0" w:rsidRPr="00D32C2F" w:rsidRDefault="001C79A0" w:rsidP="001C79A0">
      <w:pPr>
        <w:rPr>
          <w:rFonts w:ascii="Myriad Pro" w:hAnsi="Myriad Pro" w:cs="Arial"/>
          <w:sz w:val="20"/>
          <w:szCs w:val="20"/>
        </w:rPr>
      </w:pPr>
    </w:p>
    <w:p w14:paraId="76B8F5E0" w14:textId="77777777" w:rsidR="001C79A0" w:rsidRPr="00D32C2F" w:rsidRDefault="001C79A0" w:rsidP="001C79A0">
      <w:pPr>
        <w:rPr>
          <w:rFonts w:ascii="Myriad Pro" w:hAnsi="Myriad Pro" w:cs="Arial"/>
          <w:sz w:val="20"/>
          <w:szCs w:val="20"/>
        </w:rPr>
      </w:pPr>
      <w:r w:rsidRPr="00D32C2F">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D32C2F">
        <w:rPr>
          <w:rFonts w:ascii="Myriad Pro" w:hAnsi="Myriad Pro" w:cs="Arial"/>
          <w:sz w:val="20"/>
          <w:szCs w:val="20"/>
        </w:rPr>
        <w:t>Build</w:t>
      </w:r>
      <w:proofErr w:type="spellEnd"/>
      <w:r w:rsidRPr="00D32C2F">
        <w:rPr>
          <w:rFonts w:ascii="Myriad Pro" w:hAnsi="Myriad Pro" w:cs="Arial"/>
          <w:sz w:val="20"/>
          <w:szCs w:val="20"/>
        </w:rPr>
        <w:t>-</w:t>
      </w:r>
      <w:proofErr w:type="spellStart"/>
      <w:r w:rsidRPr="00D32C2F">
        <w:rPr>
          <w:rFonts w:ascii="Myriad Pro" w:hAnsi="Myriad Pro" w:cs="Arial"/>
          <w:sz w:val="20"/>
          <w:szCs w:val="20"/>
        </w:rPr>
        <w:t>to</w:t>
      </w:r>
      <w:proofErr w:type="spellEnd"/>
      <w:r w:rsidRPr="00D32C2F">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30BD8564" w14:textId="77777777" w:rsidR="001C79A0" w:rsidRPr="00D32C2F" w:rsidRDefault="001C79A0" w:rsidP="001C79A0">
      <w:pPr>
        <w:rPr>
          <w:rFonts w:ascii="Myriad Pro" w:hAnsi="Myriad Pro" w:cs="Arial"/>
          <w:sz w:val="20"/>
          <w:szCs w:val="20"/>
        </w:rPr>
      </w:pPr>
    </w:p>
    <w:p w14:paraId="71B32045" w14:textId="67F6767F" w:rsidR="001C79A0" w:rsidRPr="00D32C2F" w:rsidRDefault="001C79A0" w:rsidP="001C79A0">
      <w:pPr>
        <w:rPr>
          <w:rFonts w:ascii="Myriad Pro" w:hAnsi="Myriad Pro" w:cs="Arial"/>
          <w:b/>
          <w:sz w:val="20"/>
          <w:szCs w:val="20"/>
        </w:rPr>
      </w:pPr>
      <w:r w:rsidRPr="00D32C2F">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D32C2F">
        <w:rPr>
          <w:rFonts w:ascii="Myriad Pro" w:hAnsi="Myriad Pro" w:cs="Arial"/>
          <w:sz w:val="20"/>
          <w:szCs w:val="20"/>
        </w:rPr>
        <w:t>Services.Über</w:t>
      </w:r>
      <w:proofErr w:type="spellEnd"/>
      <w:r w:rsidRPr="00D32C2F">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sidRPr="00D32C2F">
        <w:rPr>
          <w:rFonts w:ascii="Myriad Pro" w:hAnsi="Myriad Pro" w:cs="Arial"/>
          <w:sz w:val="20"/>
          <w:szCs w:val="20"/>
        </w:rPr>
        <w:t>jahr 20</w:t>
      </w:r>
      <w:r w:rsidR="006835DD" w:rsidRPr="00D32C2F">
        <w:rPr>
          <w:rFonts w:ascii="Myriad Pro" w:hAnsi="Myriad Pro" w:cs="Arial"/>
          <w:sz w:val="20"/>
          <w:szCs w:val="20"/>
        </w:rPr>
        <w:t>21</w:t>
      </w:r>
      <w:r w:rsidR="00992B04" w:rsidRPr="00D32C2F">
        <w:rPr>
          <w:rFonts w:ascii="Myriad Pro" w:hAnsi="Myriad Pro" w:cs="Arial"/>
          <w:sz w:val="20"/>
          <w:szCs w:val="20"/>
        </w:rPr>
        <w:t>/2</w:t>
      </w:r>
      <w:r w:rsidR="006835DD" w:rsidRPr="00D32C2F">
        <w:rPr>
          <w:rFonts w:ascii="Myriad Pro" w:hAnsi="Myriad Pro" w:cs="Arial"/>
          <w:sz w:val="20"/>
          <w:szCs w:val="20"/>
        </w:rPr>
        <w:t>2</w:t>
      </w:r>
      <w:r w:rsidRPr="00D32C2F">
        <w:rPr>
          <w:rFonts w:ascii="Myriad Pro" w:hAnsi="Myriad Pro" w:cs="Arial"/>
          <w:sz w:val="20"/>
          <w:szCs w:val="20"/>
        </w:rPr>
        <w:t xml:space="preserve"> betrug der Umsatz knapp 20 Mio. Euro.</w:t>
      </w:r>
    </w:p>
    <w:p w14:paraId="7FE9FA30" w14:textId="77777777" w:rsidR="001C79A0" w:rsidRPr="00D32C2F" w:rsidRDefault="001C79A0" w:rsidP="001C79A0">
      <w:pPr>
        <w:rPr>
          <w:rFonts w:ascii="Myriad Pro" w:hAnsi="Myriad Pro" w:cs="Arial"/>
          <w:b/>
          <w:sz w:val="20"/>
          <w:szCs w:val="20"/>
        </w:rPr>
      </w:pPr>
    </w:p>
    <w:p w14:paraId="4E2FFED8" w14:textId="77777777" w:rsidR="001C79A0" w:rsidRPr="00D32C2F" w:rsidRDefault="001C79A0" w:rsidP="001C79A0">
      <w:pPr>
        <w:rPr>
          <w:rFonts w:ascii="Myriad Pro" w:hAnsi="Myriad Pro" w:cs="Arial"/>
          <w:b/>
          <w:sz w:val="20"/>
          <w:szCs w:val="20"/>
        </w:rPr>
      </w:pPr>
      <w:r w:rsidRPr="00D32C2F">
        <w:rPr>
          <w:rFonts w:ascii="Myriad Pro" w:hAnsi="Myriad Pro" w:cs="Arial"/>
          <w:b/>
          <w:sz w:val="20"/>
          <w:szCs w:val="20"/>
        </w:rPr>
        <w:t>Redaktioneller Kontakt:</w:t>
      </w:r>
    </w:p>
    <w:p w14:paraId="2250849B"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Hanno Detjen</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Sabrina Wagner</w:t>
      </w:r>
      <w:r w:rsidRPr="00D32C2F">
        <w:rPr>
          <w:rFonts w:ascii="Myriad Pro" w:hAnsi="Myriad Pro" w:cs="Arial"/>
          <w:sz w:val="20"/>
          <w:szCs w:val="20"/>
          <w:lang w:val="en-US"/>
        </w:rPr>
        <w:br/>
      </w:r>
      <w:proofErr w:type="spellStart"/>
      <w:r w:rsidRPr="00D32C2F">
        <w:rPr>
          <w:rFonts w:ascii="Myriad Pro" w:hAnsi="Myriad Pro" w:cs="Arial"/>
          <w:sz w:val="20"/>
          <w:szCs w:val="20"/>
          <w:lang w:val="en-US"/>
        </w:rPr>
        <w:t>Marketingleiter</w:t>
      </w:r>
      <w:proofErr w:type="spellEnd"/>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 xml:space="preserve">Marketing </w:t>
      </w:r>
      <w:proofErr w:type="spellStart"/>
      <w:r w:rsidRPr="00D32C2F">
        <w:rPr>
          <w:rFonts w:ascii="Myriad Pro" w:hAnsi="Myriad Pro" w:cs="Arial"/>
          <w:sz w:val="20"/>
          <w:szCs w:val="20"/>
          <w:lang w:val="en-US"/>
        </w:rPr>
        <w:t>Assistentin</w:t>
      </w:r>
      <w:proofErr w:type="spellEnd"/>
      <w:r w:rsidRPr="00D32C2F">
        <w:rPr>
          <w:rFonts w:ascii="Arial" w:hAnsi="Arial" w:cs="Arial"/>
          <w:sz w:val="20"/>
          <w:szCs w:val="20"/>
          <w:lang w:val="en-US"/>
        </w:rPr>
        <w:t>‎</w:t>
      </w:r>
    </w:p>
    <w:p w14:paraId="05FBE383" w14:textId="77777777" w:rsidR="001C79A0" w:rsidRPr="00D32C2F" w:rsidRDefault="001C79A0" w:rsidP="001C79A0">
      <w:pPr>
        <w:rPr>
          <w:rFonts w:ascii="Myriad Pro" w:hAnsi="Myriad Pro" w:cs="Arial"/>
          <w:sz w:val="20"/>
          <w:szCs w:val="20"/>
          <w:lang w:val="en-US"/>
        </w:rPr>
      </w:pPr>
    </w:p>
    <w:p w14:paraId="2B53CAB8"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rPr>
        <w:t>ICO Innovative Computer GmbH</w:t>
      </w:r>
      <w:r w:rsidRPr="00D32C2F">
        <w:rPr>
          <w:rFonts w:ascii="Myriad Pro" w:hAnsi="Myriad Pro" w:cs="Arial"/>
          <w:sz w:val="20"/>
          <w:szCs w:val="20"/>
        </w:rPr>
        <w:tab/>
      </w:r>
      <w:r w:rsidRPr="00D32C2F">
        <w:rPr>
          <w:rFonts w:ascii="Myriad Pro" w:hAnsi="Myriad Pro" w:cs="Arial"/>
          <w:sz w:val="20"/>
          <w:szCs w:val="20"/>
        </w:rPr>
        <w:tab/>
        <w:t>ICO Innovative Computer GmbH</w:t>
      </w:r>
      <w:r w:rsidRPr="00D32C2F">
        <w:rPr>
          <w:rFonts w:ascii="Myriad Pro" w:hAnsi="Myriad Pro" w:cs="Arial"/>
          <w:sz w:val="20"/>
          <w:szCs w:val="20"/>
        </w:rPr>
        <w:tab/>
      </w:r>
      <w:r w:rsidRPr="00D32C2F">
        <w:rPr>
          <w:rFonts w:ascii="Myriad Pro" w:hAnsi="Myriad Pro" w:cs="Arial"/>
          <w:sz w:val="20"/>
          <w:szCs w:val="20"/>
        </w:rPr>
        <w:tab/>
      </w:r>
      <w:r w:rsidRPr="00D32C2F">
        <w:rPr>
          <w:rFonts w:ascii="Myriad Pro" w:hAnsi="Myriad Pro" w:cs="Arial"/>
          <w:sz w:val="20"/>
          <w:szCs w:val="20"/>
        </w:rPr>
        <w:br/>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15 / 65582 Diez </w:t>
      </w:r>
      <w:r w:rsidRPr="00D32C2F">
        <w:rPr>
          <w:rFonts w:ascii="Myriad Pro" w:hAnsi="Myriad Pro" w:cs="Arial"/>
          <w:sz w:val="20"/>
          <w:szCs w:val="20"/>
        </w:rPr>
        <w:tab/>
      </w:r>
      <w:r w:rsidRPr="00D32C2F">
        <w:rPr>
          <w:rFonts w:ascii="Myriad Pro" w:hAnsi="Myriad Pro" w:cs="Arial"/>
          <w:sz w:val="20"/>
          <w:szCs w:val="20"/>
        </w:rPr>
        <w:tab/>
      </w:r>
      <w:proofErr w:type="spellStart"/>
      <w:r w:rsidRPr="00D32C2F">
        <w:rPr>
          <w:rFonts w:ascii="Myriad Pro" w:hAnsi="Myriad Pro" w:cs="Arial"/>
          <w:sz w:val="20"/>
          <w:szCs w:val="20"/>
        </w:rPr>
        <w:t>Zuckmayerstr</w:t>
      </w:r>
      <w:proofErr w:type="spellEnd"/>
      <w:r w:rsidRPr="00D32C2F">
        <w:rPr>
          <w:rFonts w:ascii="Myriad Pro" w:hAnsi="Myriad Pro" w:cs="Arial"/>
          <w:sz w:val="20"/>
          <w:szCs w:val="20"/>
        </w:rPr>
        <w:t xml:space="preserve">. </w:t>
      </w:r>
      <w:r w:rsidRPr="00D32C2F">
        <w:rPr>
          <w:rFonts w:ascii="Myriad Pro" w:hAnsi="Myriad Pro" w:cs="Arial"/>
          <w:sz w:val="20"/>
          <w:szCs w:val="20"/>
          <w:lang w:val="en-US"/>
        </w:rPr>
        <w:t>15 / 65582 Diez</w:t>
      </w:r>
    </w:p>
    <w:p w14:paraId="4894BC2D" w14:textId="77777777" w:rsidR="001C79A0" w:rsidRPr="00D32C2F" w:rsidRDefault="001C79A0" w:rsidP="001C79A0">
      <w:pPr>
        <w:rPr>
          <w:rFonts w:ascii="Myriad Pro" w:hAnsi="Myriad Pro" w:cs="Arial"/>
          <w:sz w:val="20"/>
          <w:szCs w:val="20"/>
          <w:lang w:val="en-US"/>
        </w:rPr>
      </w:pPr>
      <w:r w:rsidRPr="00D32C2F">
        <w:rPr>
          <w:rFonts w:ascii="Myriad Pro" w:hAnsi="Myriad Pro" w:cs="Arial"/>
          <w:sz w:val="20"/>
          <w:szCs w:val="20"/>
          <w:lang w:val="en-US"/>
        </w:rPr>
        <w:t>Tel:  06432 9139 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Tel:  06432 9139 471</w:t>
      </w:r>
      <w:r w:rsidRPr="00D32C2F">
        <w:rPr>
          <w:rFonts w:ascii="Myriad Pro" w:hAnsi="Myriad Pro" w:cs="Arial"/>
          <w:sz w:val="20"/>
          <w:szCs w:val="20"/>
          <w:lang w:val="en-US"/>
        </w:rPr>
        <w:br/>
        <w:t>Fax: 06432 9139 2470</w:t>
      </w:r>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Fax: 06432 9139 2471</w:t>
      </w:r>
    </w:p>
    <w:p w14:paraId="0D03E131" w14:textId="77777777" w:rsidR="001C79A0" w:rsidRPr="00D32C2F" w:rsidRDefault="001C79A0" w:rsidP="001C79A0">
      <w:pPr>
        <w:rPr>
          <w:rFonts w:ascii="Myriad Pro" w:hAnsi="Myriad Pro" w:cs="Arial"/>
          <w:sz w:val="20"/>
          <w:szCs w:val="20"/>
          <w:lang w:val="en-US"/>
        </w:rPr>
      </w:pPr>
    </w:p>
    <w:p w14:paraId="62299AEF" w14:textId="2F2C11DF" w:rsidR="001C79A0" w:rsidRPr="002A14A6" w:rsidRDefault="001C79A0" w:rsidP="002A14A6">
      <w:pPr>
        <w:rPr>
          <w:rFonts w:ascii="Myriad Pro" w:hAnsi="Myriad Pro" w:cs="Arial"/>
          <w:sz w:val="20"/>
          <w:szCs w:val="20"/>
          <w:lang w:val="en-US"/>
        </w:rPr>
      </w:pPr>
      <w:r w:rsidRPr="00D32C2F">
        <w:rPr>
          <w:rFonts w:ascii="Myriad Pro" w:hAnsi="Myriad Pro" w:cs="Arial"/>
          <w:sz w:val="20"/>
          <w:szCs w:val="20"/>
          <w:lang w:val="en-US"/>
        </w:rPr>
        <w:t xml:space="preserve">Email: </w:t>
      </w:r>
      <w:r w:rsidRPr="00D32C2F">
        <w:rPr>
          <w:rFonts w:ascii="Myriad Pro" w:hAnsi="Myriad Pro" w:cs="Arial"/>
          <w:sz w:val="20"/>
          <w:szCs w:val="20"/>
          <w:lang w:val="en-US"/>
        </w:rPr>
        <w:tab/>
      </w:r>
      <w:hyperlink r:id="rId12" w:history="1">
        <w:r w:rsidRPr="00D32C2F">
          <w:rPr>
            <w:rStyle w:val="Hyperlink"/>
            <w:rFonts w:ascii="Myriad Pro" w:hAnsi="Myriad Pro" w:cs="Arial"/>
            <w:sz w:val="20"/>
            <w:szCs w:val="20"/>
            <w:lang w:val="en-US"/>
          </w:rPr>
          <w:t>h.detjen@ico.de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E-Mail:</w:t>
      </w:r>
      <w:r w:rsidRPr="00D32C2F">
        <w:rPr>
          <w:rFonts w:ascii="Myriad Pro" w:hAnsi="Myriad Pro" w:cs="Arial"/>
          <w:sz w:val="20"/>
          <w:szCs w:val="20"/>
          <w:lang w:val="en-US"/>
        </w:rPr>
        <w:tab/>
      </w:r>
      <w:hyperlink r:id="rId13" w:history="1">
        <w:r w:rsidRPr="00D32C2F">
          <w:rPr>
            <w:rStyle w:val="Hyperlink"/>
            <w:rFonts w:ascii="Myriad Pro" w:hAnsi="Myriad Pro" w:cs="Arial"/>
            <w:sz w:val="20"/>
            <w:szCs w:val="20"/>
            <w:lang w:val="en-US"/>
          </w:rPr>
          <w:t>s.wagner@ico.de</w:t>
        </w:r>
      </w:hyperlink>
      <w:r w:rsidRPr="00D32C2F">
        <w:rPr>
          <w:rFonts w:ascii="Myriad Pro" w:hAnsi="Myriad Pro" w:cs="Arial"/>
          <w:sz w:val="20"/>
          <w:szCs w:val="20"/>
          <w:lang w:val="en-US"/>
        </w:rPr>
        <w:br/>
        <w:t>Web:</w:t>
      </w:r>
      <w:r w:rsidRPr="00D32C2F">
        <w:rPr>
          <w:rFonts w:ascii="Myriad Pro" w:hAnsi="Myriad Pro" w:cs="Arial"/>
          <w:sz w:val="20"/>
          <w:szCs w:val="20"/>
          <w:lang w:val="en-US"/>
        </w:rPr>
        <w:tab/>
      </w:r>
      <w:hyperlink r:id="rId14" w:history="1">
        <w:r w:rsidRPr="00D32C2F">
          <w:rPr>
            <w:rStyle w:val="Hyperlink"/>
            <w:rFonts w:ascii="Myriad Pro" w:hAnsi="Myriad Pro" w:cs="Arial"/>
            <w:sz w:val="20"/>
            <w:szCs w:val="20"/>
            <w:lang w:val="en-US"/>
          </w:rPr>
          <w:t>www.ico.de</w:t>
        </w:r>
      </w:hyperlink>
      <w:r w:rsidRPr="00D32C2F">
        <w:rPr>
          <w:rFonts w:ascii="Myriad Pro" w:hAnsi="Myriad Pro" w:cs="Arial"/>
          <w:sz w:val="20"/>
          <w:szCs w:val="20"/>
          <w:lang w:val="en-US"/>
        </w:rPr>
        <w:tab/>
      </w:r>
      <w:r w:rsidRPr="00D32C2F">
        <w:rPr>
          <w:rFonts w:ascii="Myriad Pro" w:hAnsi="Myriad Pro" w:cs="Arial"/>
          <w:sz w:val="20"/>
          <w:szCs w:val="20"/>
          <w:lang w:val="en-US"/>
        </w:rPr>
        <w:tab/>
      </w:r>
      <w:r w:rsidRPr="00D32C2F">
        <w:rPr>
          <w:rFonts w:ascii="Myriad Pro" w:hAnsi="Myriad Pro" w:cs="Arial"/>
          <w:sz w:val="20"/>
          <w:szCs w:val="20"/>
          <w:lang w:val="en-US"/>
        </w:rPr>
        <w:tab/>
        <w:t>Web:</w:t>
      </w:r>
      <w:r w:rsidRPr="00D32C2F">
        <w:rPr>
          <w:rFonts w:ascii="Myriad Pro" w:hAnsi="Myriad Pro" w:cs="Arial"/>
          <w:sz w:val="20"/>
          <w:szCs w:val="20"/>
          <w:lang w:val="en-US"/>
        </w:rPr>
        <w:tab/>
      </w:r>
      <w:hyperlink r:id="rId15" w:history="1">
        <w:r w:rsidRPr="00D32C2F">
          <w:rPr>
            <w:rStyle w:val="Hyperlink"/>
            <w:rFonts w:ascii="Myriad Pro" w:hAnsi="Myriad Pro" w:cs="Arial"/>
            <w:sz w:val="20"/>
            <w:szCs w:val="20"/>
            <w:lang w:val="en-US"/>
          </w:rPr>
          <w:t>www.ico.de</w:t>
        </w:r>
      </w:hyperlink>
    </w:p>
    <w:sectPr w:rsidR="001C79A0" w:rsidRPr="002A14A6"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BEF9D1" w14:textId="77777777" w:rsidR="004E4024" w:rsidRDefault="004E4024">
      <w:r>
        <w:separator/>
      </w:r>
    </w:p>
  </w:endnote>
  <w:endnote w:type="continuationSeparator" w:id="0">
    <w:p w14:paraId="6F3717BF" w14:textId="77777777" w:rsidR="004E4024" w:rsidRDefault="004E402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0752D3"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633671"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282C91FA"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0E8E049"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68586E82" wp14:editId="23945D80">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8586E82"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27F09C0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49E7323"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5DB3E133"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0DD3BD09" wp14:editId="0F07CB54">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DD3BD0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63F06DD5"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9B275C0"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E5BF368"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39100CD0" wp14:editId="37C8635A">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9100CD0"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2326CC27"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272C95D"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8A3BC6B"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1D983ABB" wp14:editId="7411D2E6">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D983ABB"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473D237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F85F0A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06E3CD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4021D056"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E26F0B"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9CAB431"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0A686E07" wp14:editId="6351ADE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A686E07"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0709A2F7"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17BD81C6"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5C284A91"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4F8A3D74" wp14:editId="05647B9D">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8A3D7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2B36DFF5"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33A785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2527A69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7AE6DBCC" wp14:editId="058B0FEF">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AE6DBCC"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95493A9"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CB1994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4512AC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42EEE9D0" wp14:editId="628CADE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2EEE9D0"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018AD569"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629C36F"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B3B4C32"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3CE6FB6C" w14:textId="77777777" w:rsidR="00AB3D42" w:rsidRPr="00A072B3" w:rsidRDefault="00AB3D42" w:rsidP="00AB3D42">
    <w:pPr>
      <w:pStyle w:val="Fuzeile"/>
    </w:pPr>
  </w:p>
  <w:p w14:paraId="04482F3C"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BB164AD" w14:textId="77777777" w:rsidR="004E4024" w:rsidRDefault="004E4024">
      <w:r>
        <w:separator/>
      </w:r>
    </w:p>
  </w:footnote>
  <w:footnote w:type="continuationSeparator" w:id="0">
    <w:p w14:paraId="4DE17F66" w14:textId="77777777" w:rsidR="004E4024" w:rsidRDefault="004E402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2F4320"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02AA1" w14:textId="77777777" w:rsidR="00A31529" w:rsidRDefault="00A31529" w:rsidP="00A31529">
    <w:pPr>
      <w:pStyle w:val="Kopfzeile"/>
      <w:tabs>
        <w:tab w:val="clear" w:pos="4818"/>
        <w:tab w:val="center" w:pos="142"/>
      </w:tabs>
    </w:pPr>
  </w:p>
  <w:p w14:paraId="1A801A50"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F7E2EE7" w14:textId="77777777" w:rsidR="00A31529" w:rsidRPr="007E6A6F" w:rsidRDefault="00A31529" w:rsidP="00A31529">
    <w:pPr>
      <w:pStyle w:val="Kopfzeile"/>
      <w:jc w:val="center"/>
      <w:rPr>
        <w:color w:val="0753A2"/>
      </w:rPr>
    </w:pPr>
  </w:p>
  <w:p w14:paraId="66DA2477" w14:textId="77777777" w:rsidR="00A31529" w:rsidRDefault="00A31529" w:rsidP="00A31529">
    <w:pPr>
      <w:pStyle w:val="Kopfzeile"/>
    </w:pPr>
  </w:p>
  <w:p w14:paraId="59B5CD2F" w14:textId="77777777" w:rsidR="00A31529" w:rsidRDefault="00A31529" w:rsidP="00A31529">
    <w:pPr>
      <w:tabs>
        <w:tab w:val="left" w:pos="7080"/>
      </w:tabs>
      <w:rPr>
        <w:rFonts w:ascii="Myriad Pro" w:hAnsi="Myriad Pro"/>
      </w:rPr>
    </w:pPr>
    <w:r>
      <w:rPr>
        <w:rFonts w:ascii="Myriad Pro" w:hAnsi="Myriad Pro"/>
      </w:rPr>
      <w:tab/>
    </w:r>
  </w:p>
  <w:p w14:paraId="2E8D69C1" w14:textId="77777777" w:rsidR="00A31529" w:rsidRDefault="00A31529" w:rsidP="00A31529">
    <w:pPr>
      <w:rPr>
        <w:rFonts w:ascii="Myriad Pro" w:hAnsi="Myriad Pro"/>
      </w:rPr>
    </w:pPr>
  </w:p>
  <w:p w14:paraId="021ED740"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346653" w14:textId="77777777" w:rsidR="00A31529" w:rsidRDefault="00A31529" w:rsidP="00A31529">
    <w:pPr>
      <w:tabs>
        <w:tab w:val="left" w:pos="1867"/>
        <w:tab w:val="center" w:pos="4818"/>
      </w:tabs>
      <w:rPr>
        <w:rFonts w:ascii="Myriad Pro" w:hAnsi="Myriad Pro"/>
      </w:rPr>
    </w:pPr>
  </w:p>
  <w:p w14:paraId="19466136"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C0C241E"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D8962D"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8062147" w14:textId="77777777" w:rsidR="00AB3D42" w:rsidRDefault="00AB3D42" w:rsidP="00AB3D42">
    <w:pPr>
      <w:pStyle w:val="Kopfzeile"/>
    </w:pPr>
  </w:p>
  <w:p w14:paraId="5E376DF8" w14:textId="77777777" w:rsidR="00AB3D42" w:rsidRPr="007E6A6F" w:rsidRDefault="00AB3D42" w:rsidP="00AB3D42">
    <w:pPr>
      <w:pStyle w:val="Kopfzeile"/>
      <w:jc w:val="center"/>
      <w:rPr>
        <w:color w:val="0753A2"/>
      </w:rPr>
    </w:pPr>
  </w:p>
  <w:p w14:paraId="0F82A062" w14:textId="77777777" w:rsidR="00AB3D42" w:rsidRDefault="00AB3D42" w:rsidP="00AB3D42">
    <w:pPr>
      <w:pStyle w:val="Kopfzeile"/>
    </w:pPr>
  </w:p>
  <w:p w14:paraId="214F888D" w14:textId="77777777" w:rsidR="00AB3D42" w:rsidRDefault="00AB3D42" w:rsidP="00AB3D42">
    <w:pPr>
      <w:tabs>
        <w:tab w:val="left" w:pos="7080"/>
      </w:tabs>
      <w:rPr>
        <w:rFonts w:ascii="Myriad Pro" w:hAnsi="Myriad Pro"/>
      </w:rPr>
    </w:pPr>
    <w:r>
      <w:rPr>
        <w:rFonts w:ascii="Myriad Pro" w:hAnsi="Myriad Pro"/>
      </w:rPr>
      <w:tab/>
    </w:r>
  </w:p>
  <w:p w14:paraId="03363E80" w14:textId="77777777" w:rsidR="00AB3D42" w:rsidRDefault="00AB3D42" w:rsidP="00AB3D42">
    <w:pPr>
      <w:rPr>
        <w:rFonts w:ascii="Myriad Pro" w:hAnsi="Myriad Pro"/>
      </w:rPr>
    </w:pPr>
  </w:p>
  <w:p w14:paraId="53086D9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56149CD"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6AD4BFE2" wp14:editId="7ED22487">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AD4BFE2"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67D6DCE8"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8E5A625"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ED050BE" wp14:editId="78B6730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39B520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ED050BE"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639B520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58A72F02"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6E72DA"/>
    <w:multiLevelType w:val="hybridMultilevel"/>
    <w:tmpl w:val="D23A74D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D576592"/>
    <w:multiLevelType w:val="hybridMultilevel"/>
    <w:tmpl w:val="CB620A5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CF7FD7"/>
    <w:multiLevelType w:val="hybridMultilevel"/>
    <w:tmpl w:val="6F069E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2C8D5E82"/>
    <w:multiLevelType w:val="multilevel"/>
    <w:tmpl w:val="F18882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633D6197"/>
    <w:multiLevelType w:val="hybridMultilevel"/>
    <w:tmpl w:val="60F64E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12B5272"/>
    <w:multiLevelType w:val="hybridMultilevel"/>
    <w:tmpl w:val="671AB10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4"/>
  </w:num>
  <w:num w:numId="2">
    <w:abstractNumId w:val="1"/>
  </w:num>
  <w:num w:numId="3">
    <w:abstractNumId w:val="5"/>
  </w:num>
  <w:num w:numId="4">
    <w:abstractNumId w:val="6"/>
  </w:num>
  <w:num w:numId="5">
    <w:abstractNumId w:val="0"/>
  </w:num>
  <w:num w:numId="6">
    <w:abstractNumId w:val="2"/>
  </w:num>
  <w:num w:numId="7">
    <w:abstractNumId w:val="3"/>
    <w:lvlOverride w:ilvl="0">
      <w:lvl w:ilvl="0">
        <w:numFmt w:val="bullet"/>
        <w:lvlText w:val=""/>
        <w:lvlJc w:val="left"/>
        <w:pPr>
          <w:tabs>
            <w:tab w:val="num" w:pos="720"/>
          </w:tabs>
          <w:ind w:left="720" w:hanging="360"/>
        </w:pPr>
        <w:rPr>
          <w:rFonts w:ascii="Wingdings" w:hAnsi="Wingdings" w:hint="default"/>
          <w:sz w:val="20"/>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2049"/>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17F43"/>
    <w:rsid w:val="00025806"/>
    <w:rsid w:val="00035355"/>
    <w:rsid w:val="00037CF5"/>
    <w:rsid w:val="00050DAB"/>
    <w:rsid w:val="00080024"/>
    <w:rsid w:val="00080294"/>
    <w:rsid w:val="00080F14"/>
    <w:rsid w:val="000B40B4"/>
    <w:rsid w:val="000B714C"/>
    <w:rsid w:val="000C584C"/>
    <w:rsid w:val="000D0122"/>
    <w:rsid w:val="00105DB4"/>
    <w:rsid w:val="00121164"/>
    <w:rsid w:val="00136485"/>
    <w:rsid w:val="00144924"/>
    <w:rsid w:val="00153215"/>
    <w:rsid w:val="00167B4C"/>
    <w:rsid w:val="001727A9"/>
    <w:rsid w:val="001773B7"/>
    <w:rsid w:val="001821A5"/>
    <w:rsid w:val="001840C6"/>
    <w:rsid w:val="00185162"/>
    <w:rsid w:val="00191201"/>
    <w:rsid w:val="001975E2"/>
    <w:rsid w:val="001A12D7"/>
    <w:rsid w:val="001A5EC1"/>
    <w:rsid w:val="001B72D4"/>
    <w:rsid w:val="001C79A0"/>
    <w:rsid w:val="001D4844"/>
    <w:rsid w:val="001E520D"/>
    <w:rsid w:val="001E657B"/>
    <w:rsid w:val="001F6710"/>
    <w:rsid w:val="0021514C"/>
    <w:rsid w:val="00217B46"/>
    <w:rsid w:val="00222F1B"/>
    <w:rsid w:val="00242BD2"/>
    <w:rsid w:val="00245878"/>
    <w:rsid w:val="00250BA4"/>
    <w:rsid w:val="00253259"/>
    <w:rsid w:val="00253416"/>
    <w:rsid w:val="0028077A"/>
    <w:rsid w:val="00281568"/>
    <w:rsid w:val="002A14A6"/>
    <w:rsid w:val="002A3DBC"/>
    <w:rsid w:val="002A5A0A"/>
    <w:rsid w:val="002B3080"/>
    <w:rsid w:val="002B6D50"/>
    <w:rsid w:val="002C4EC0"/>
    <w:rsid w:val="002C5F42"/>
    <w:rsid w:val="002D5961"/>
    <w:rsid w:val="002D79C4"/>
    <w:rsid w:val="002F74A3"/>
    <w:rsid w:val="00307A27"/>
    <w:rsid w:val="003239D1"/>
    <w:rsid w:val="00336FB7"/>
    <w:rsid w:val="00337F6A"/>
    <w:rsid w:val="00342D79"/>
    <w:rsid w:val="003838D8"/>
    <w:rsid w:val="00396BD9"/>
    <w:rsid w:val="003A19FB"/>
    <w:rsid w:val="003A1BDA"/>
    <w:rsid w:val="003A1D58"/>
    <w:rsid w:val="003A43FD"/>
    <w:rsid w:val="003D273F"/>
    <w:rsid w:val="003E0E20"/>
    <w:rsid w:val="003E2CBF"/>
    <w:rsid w:val="003F3C9D"/>
    <w:rsid w:val="003F5DDA"/>
    <w:rsid w:val="004475C1"/>
    <w:rsid w:val="00450EC9"/>
    <w:rsid w:val="0045226B"/>
    <w:rsid w:val="00452965"/>
    <w:rsid w:val="00480958"/>
    <w:rsid w:val="00483097"/>
    <w:rsid w:val="004A1C58"/>
    <w:rsid w:val="004A1E03"/>
    <w:rsid w:val="004A5EA1"/>
    <w:rsid w:val="004B5DBE"/>
    <w:rsid w:val="004C6931"/>
    <w:rsid w:val="004D3A5B"/>
    <w:rsid w:val="004E4024"/>
    <w:rsid w:val="0051496E"/>
    <w:rsid w:val="0051661D"/>
    <w:rsid w:val="00526CEC"/>
    <w:rsid w:val="00550E21"/>
    <w:rsid w:val="005533C9"/>
    <w:rsid w:val="00554D90"/>
    <w:rsid w:val="00555EC4"/>
    <w:rsid w:val="005561BE"/>
    <w:rsid w:val="00557427"/>
    <w:rsid w:val="00561F57"/>
    <w:rsid w:val="00583DB4"/>
    <w:rsid w:val="005A4B75"/>
    <w:rsid w:val="005B07F4"/>
    <w:rsid w:val="005B107E"/>
    <w:rsid w:val="005B4573"/>
    <w:rsid w:val="005C32A8"/>
    <w:rsid w:val="005D0458"/>
    <w:rsid w:val="00611C79"/>
    <w:rsid w:val="006426FD"/>
    <w:rsid w:val="006835DD"/>
    <w:rsid w:val="00684E52"/>
    <w:rsid w:val="00694ACD"/>
    <w:rsid w:val="006C1B6B"/>
    <w:rsid w:val="006C2B6B"/>
    <w:rsid w:val="006C2C1A"/>
    <w:rsid w:val="006C5223"/>
    <w:rsid w:val="006D6331"/>
    <w:rsid w:val="006D660E"/>
    <w:rsid w:val="006E3830"/>
    <w:rsid w:val="006F16F1"/>
    <w:rsid w:val="00700691"/>
    <w:rsid w:val="0070180C"/>
    <w:rsid w:val="00701B54"/>
    <w:rsid w:val="00706D42"/>
    <w:rsid w:val="00707312"/>
    <w:rsid w:val="00710A31"/>
    <w:rsid w:val="007122C5"/>
    <w:rsid w:val="0071595B"/>
    <w:rsid w:val="0073767E"/>
    <w:rsid w:val="007542E4"/>
    <w:rsid w:val="0077312B"/>
    <w:rsid w:val="007A17E7"/>
    <w:rsid w:val="007A5080"/>
    <w:rsid w:val="007A5F1B"/>
    <w:rsid w:val="007C1ED2"/>
    <w:rsid w:val="007C34EB"/>
    <w:rsid w:val="007C613F"/>
    <w:rsid w:val="00814242"/>
    <w:rsid w:val="0082224F"/>
    <w:rsid w:val="008249A4"/>
    <w:rsid w:val="00845CE6"/>
    <w:rsid w:val="00856538"/>
    <w:rsid w:val="00877FF9"/>
    <w:rsid w:val="008822B8"/>
    <w:rsid w:val="00886249"/>
    <w:rsid w:val="00886DE1"/>
    <w:rsid w:val="0089296F"/>
    <w:rsid w:val="00895B8E"/>
    <w:rsid w:val="008A3E81"/>
    <w:rsid w:val="008A61F9"/>
    <w:rsid w:val="008B0A86"/>
    <w:rsid w:val="008B27D8"/>
    <w:rsid w:val="008C18AE"/>
    <w:rsid w:val="008D678E"/>
    <w:rsid w:val="00904BE0"/>
    <w:rsid w:val="00911E8A"/>
    <w:rsid w:val="00947B46"/>
    <w:rsid w:val="0095327C"/>
    <w:rsid w:val="0097555E"/>
    <w:rsid w:val="00983C5F"/>
    <w:rsid w:val="009905B3"/>
    <w:rsid w:val="00992B04"/>
    <w:rsid w:val="009A7BC7"/>
    <w:rsid w:val="009A7D44"/>
    <w:rsid w:val="009C5E51"/>
    <w:rsid w:val="009F3690"/>
    <w:rsid w:val="00A10789"/>
    <w:rsid w:val="00A31529"/>
    <w:rsid w:val="00A435EA"/>
    <w:rsid w:val="00A55667"/>
    <w:rsid w:val="00A64C18"/>
    <w:rsid w:val="00A703F7"/>
    <w:rsid w:val="00A7664B"/>
    <w:rsid w:val="00A86640"/>
    <w:rsid w:val="00A91F3B"/>
    <w:rsid w:val="00AB3D42"/>
    <w:rsid w:val="00AD1113"/>
    <w:rsid w:val="00AD6BE2"/>
    <w:rsid w:val="00AF6FDA"/>
    <w:rsid w:val="00AF7165"/>
    <w:rsid w:val="00B02E08"/>
    <w:rsid w:val="00B25D7A"/>
    <w:rsid w:val="00B3121D"/>
    <w:rsid w:val="00B506BB"/>
    <w:rsid w:val="00B5145F"/>
    <w:rsid w:val="00B55564"/>
    <w:rsid w:val="00B57265"/>
    <w:rsid w:val="00B57887"/>
    <w:rsid w:val="00B57965"/>
    <w:rsid w:val="00B65BBE"/>
    <w:rsid w:val="00B6667F"/>
    <w:rsid w:val="00B75274"/>
    <w:rsid w:val="00B76B89"/>
    <w:rsid w:val="00B83779"/>
    <w:rsid w:val="00B913F5"/>
    <w:rsid w:val="00BA4AD8"/>
    <w:rsid w:val="00BA7392"/>
    <w:rsid w:val="00BB7E21"/>
    <w:rsid w:val="00BC4ECD"/>
    <w:rsid w:val="00BD5B17"/>
    <w:rsid w:val="00BE2095"/>
    <w:rsid w:val="00C03D07"/>
    <w:rsid w:val="00C11EA8"/>
    <w:rsid w:val="00C4281A"/>
    <w:rsid w:val="00C533AF"/>
    <w:rsid w:val="00C61CF0"/>
    <w:rsid w:val="00C74C68"/>
    <w:rsid w:val="00C81520"/>
    <w:rsid w:val="00C817C9"/>
    <w:rsid w:val="00C829B1"/>
    <w:rsid w:val="00C94F77"/>
    <w:rsid w:val="00CC7209"/>
    <w:rsid w:val="00CF2F66"/>
    <w:rsid w:val="00CF3FCB"/>
    <w:rsid w:val="00D149AA"/>
    <w:rsid w:val="00D17856"/>
    <w:rsid w:val="00D26779"/>
    <w:rsid w:val="00D32C2F"/>
    <w:rsid w:val="00D56009"/>
    <w:rsid w:val="00D65F1A"/>
    <w:rsid w:val="00D80784"/>
    <w:rsid w:val="00D84930"/>
    <w:rsid w:val="00DA0791"/>
    <w:rsid w:val="00DA1B8D"/>
    <w:rsid w:val="00DB7ECC"/>
    <w:rsid w:val="00DC0E8F"/>
    <w:rsid w:val="00DF08B2"/>
    <w:rsid w:val="00DF5F0F"/>
    <w:rsid w:val="00E065B2"/>
    <w:rsid w:val="00E06C28"/>
    <w:rsid w:val="00E13737"/>
    <w:rsid w:val="00E2340A"/>
    <w:rsid w:val="00E31897"/>
    <w:rsid w:val="00E368AF"/>
    <w:rsid w:val="00E36A32"/>
    <w:rsid w:val="00E4686F"/>
    <w:rsid w:val="00E91A74"/>
    <w:rsid w:val="00EB0CAD"/>
    <w:rsid w:val="00EB26D7"/>
    <w:rsid w:val="00EB38A3"/>
    <w:rsid w:val="00EC6243"/>
    <w:rsid w:val="00ED2788"/>
    <w:rsid w:val="00EF1D2F"/>
    <w:rsid w:val="00F24839"/>
    <w:rsid w:val="00F54D40"/>
    <w:rsid w:val="00F615B2"/>
    <w:rsid w:val="00F674BB"/>
    <w:rsid w:val="00F72544"/>
    <w:rsid w:val="00F8142A"/>
    <w:rsid w:val="00F84BAD"/>
    <w:rsid w:val="00FA597B"/>
    <w:rsid w:val="00FC3DDC"/>
    <w:rsid w:val="00FD4958"/>
    <w:rsid w:val="00FE42E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1">
    <w:name w:val="heading 1"/>
    <w:basedOn w:val="Standard"/>
    <w:next w:val="Standard"/>
    <w:link w:val="berschrift1Zchn"/>
    <w:uiPriority w:val="9"/>
    <w:qFormat/>
    <w:rsid w:val="00E06C28"/>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 w:type="character" w:customStyle="1" w:styleId="berschrift1Zchn">
    <w:name w:val="Überschrift 1 Zchn"/>
    <w:basedOn w:val="Absatz-Standardschriftart"/>
    <w:link w:val="berschrift1"/>
    <w:uiPriority w:val="9"/>
    <w:rsid w:val="00E06C28"/>
    <w:rPr>
      <w:rFonts w:asciiTheme="majorHAnsi" w:eastAsiaTheme="majorEastAsia" w:hAnsiTheme="majorHAnsi" w:cstheme="majorBidi"/>
      <w:color w:val="365F91" w:themeColor="accent1" w:themeShade="BF"/>
      <w:sz w:val="32"/>
      <w:szCs w:val="32"/>
    </w:rPr>
  </w:style>
  <w:style w:type="character" w:styleId="Fett">
    <w:name w:val="Strong"/>
    <w:basedOn w:val="Absatz-Standardschriftart"/>
    <w:uiPriority w:val="22"/>
    <w:qFormat/>
    <w:rsid w:val="00D32C2F"/>
    <w:rPr>
      <w:b/>
      <w:bCs/>
    </w:rPr>
  </w:style>
  <w:style w:type="character" w:styleId="BesuchterLink">
    <w:name w:val="FollowedHyperlink"/>
    <w:basedOn w:val="Absatz-Standardschriftart"/>
    <w:uiPriority w:val="99"/>
    <w:semiHidden/>
    <w:unhideWhenUsed/>
    <w:rsid w:val="006C2B6B"/>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282351092">
      <w:bodyDiv w:val="1"/>
      <w:marLeft w:val="0"/>
      <w:marRight w:val="0"/>
      <w:marTop w:val="0"/>
      <w:marBottom w:val="0"/>
      <w:divBdr>
        <w:top w:val="none" w:sz="0" w:space="0" w:color="auto"/>
        <w:left w:val="none" w:sz="0" w:space="0" w:color="auto"/>
        <w:bottom w:val="none" w:sz="0" w:space="0" w:color="auto"/>
        <w:right w:val="none" w:sz="0" w:space="0" w:color="auto"/>
      </w:divBdr>
    </w:div>
    <w:div w:id="705375727">
      <w:bodyDiv w:val="1"/>
      <w:marLeft w:val="0"/>
      <w:marRight w:val="0"/>
      <w:marTop w:val="0"/>
      <w:marBottom w:val="0"/>
      <w:divBdr>
        <w:top w:val="none" w:sz="0" w:space="0" w:color="auto"/>
        <w:left w:val="none" w:sz="0" w:space="0" w:color="auto"/>
        <w:bottom w:val="none" w:sz="0" w:space="0" w:color="auto"/>
        <w:right w:val="none" w:sz="0" w:space="0" w:color="auto"/>
      </w:divBdr>
    </w:div>
    <w:div w:id="1262566790">
      <w:bodyDiv w:val="1"/>
      <w:marLeft w:val="0"/>
      <w:marRight w:val="0"/>
      <w:marTop w:val="0"/>
      <w:marBottom w:val="0"/>
      <w:divBdr>
        <w:top w:val="none" w:sz="0" w:space="0" w:color="auto"/>
        <w:left w:val="none" w:sz="0" w:space="0" w:color="auto"/>
        <w:bottom w:val="none" w:sz="0" w:space="0" w:color="auto"/>
        <w:right w:val="none" w:sz="0" w:space="0" w:color="auto"/>
      </w:divBdr>
    </w:div>
    <w:div w:id="134906782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768963855">
      <w:bodyDiv w:val="1"/>
      <w:marLeft w:val="0"/>
      <w:marRight w:val="0"/>
      <w:marTop w:val="0"/>
      <w:marBottom w:val="0"/>
      <w:divBdr>
        <w:top w:val="none" w:sz="0" w:space="0" w:color="auto"/>
        <w:left w:val="none" w:sz="0" w:space="0" w:color="auto"/>
        <w:bottom w:val="none" w:sz="0" w:space="0" w:color="auto"/>
        <w:right w:val="none" w:sz="0" w:space="0" w:color="auto"/>
      </w:divBdr>
    </w:div>
    <w:div w:id="1956063311">
      <w:bodyDiv w:val="1"/>
      <w:marLeft w:val="0"/>
      <w:marRight w:val="0"/>
      <w:marTop w:val="0"/>
      <w:marBottom w:val="0"/>
      <w:divBdr>
        <w:top w:val="none" w:sz="0" w:space="0" w:color="auto"/>
        <w:left w:val="none" w:sz="0" w:space="0" w:color="auto"/>
        <w:bottom w:val="none" w:sz="0" w:space="0" w:color="auto"/>
        <w:right w:val="none" w:sz="0" w:space="0" w:color="auto"/>
      </w:divBdr>
    </w:div>
    <w:div w:id="20559573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mobilis"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brodit"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34DE53-91A1-43DE-B1AB-39892DA0A0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647</Words>
  <Characters>4053</Characters>
  <Application>Microsoft Office Word</Application>
  <DocSecurity>0</DocSecurity>
  <Lines>130</Lines>
  <Paragraphs>97</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57</cp:revision>
  <cp:lastPrinted>1900-12-31T23:00:00Z</cp:lastPrinted>
  <dcterms:created xsi:type="dcterms:W3CDTF">2023-08-01T10:08:00Z</dcterms:created>
  <dcterms:modified xsi:type="dcterms:W3CDTF">2024-08-20T07:51:00Z</dcterms:modified>
</cp:coreProperties>
</file>